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E639F5"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E639F5">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90.75pt;margin-top:9pt;width:332.25pt;height:80.45pt;z-index:251657216">
            <v:textbox style="mso-next-textbox:#_x0000_s1028">
              <w:txbxContent>
                <w:p w:rsidR="00E0130B" w:rsidRDefault="00E639F5" w:rsidP="00E70638">
                  <w:pPr>
                    <w:rPr>
                      <w:rFonts w:ascii="Tahoma" w:hAnsi="Tahoma" w:cs="Tahoma"/>
                      <w:color w:val="0000FF"/>
                      <w:sz w:val="28"/>
                      <w:szCs w:val="28"/>
                    </w:rPr>
                  </w:pPr>
                  <w:r w:rsidRPr="00E639F5">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Pr="00E639F5">
        <w:rPr>
          <w:rFonts w:ascii="Tahoma" w:hAnsi="Tahoma" w:cs="Tahoma"/>
          <w:noProof/>
          <w:color w:val="000000"/>
          <w:sz w:val="22"/>
          <w:szCs w:val="22"/>
        </w:rPr>
        <w:pict>
          <v:shape id="_x0000_s1029" type="#_x0000_t202" style="position:absolute;left:0;text-align:left;margin-left:-23.25pt;margin-top:99pt;width:585.5pt;height:30pt;z-index:251658240">
            <v:textbox style="mso-next-textbox:#_x0000_s1029">
              <w:txbxContent>
                <w:p w:rsidR="00CC544B" w:rsidRPr="00BF57DD" w:rsidRDefault="00E0130B" w:rsidP="000C6570">
                  <w:pPr>
                    <w:ind w:left="-1050"/>
                    <w:jc w:val="center"/>
                    <w:rPr>
                      <w:b/>
                      <w:sz w:val="22"/>
                      <w:szCs w:val="22"/>
                    </w:rPr>
                  </w:pP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proofErr w:type="gram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5F6560">
                    <w:rPr>
                      <w:rFonts w:ascii="Tahoma" w:hAnsi="Tahoma" w:cs="Tahoma"/>
                      <w:b/>
                      <w:sz w:val="22"/>
                      <w:szCs w:val="22"/>
                    </w:rPr>
                    <w:t xml:space="preserve"> </w:t>
                  </w:r>
                  <w:r w:rsidR="00BF57DD" w:rsidRPr="00BF57DD">
                    <w:rPr>
                      <w:rFonts w:ascii="Tahoma" w:hAnsi="Tahoma" w:cs="Tahoma"/>
                      <w:b/>
                      <w:sz w:val="22"/>
                      <w:szCs w:val="22"/>
                    </w:rPr>
                    <w:t>Ashok</w:t>
                  </w:r>
                  <w:proofErr w:type="gramEnd"/>
                  <w:r w:rsidR="00BF57DD" w:rsidRPr="00BF57DD">
                    <w:rPr>
                      <w:rFonts w:ascii="Tahoma" w:hAnsi="Tahoma" w:cs="Tahoma"/>
                      <w:b/>
                      <w:sz w:val="22"/>
                      <w:szCs w:val="22"/>
                    </w:rPr>
                    <w:t xml:space="preserve">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r w:rsidR="000C6570">
                    <w:rPr>
                      <w:rFonts w:ascii="Tahoma" w:hAnsi="Tahoma" w:cs="Tahoma"/>
                      <w:b/>
                      <w:sz w:val="22"/>
                      <w:szCs w:val="22"/>
                    </w:rPr>
                    <w:t xml:space="preserve">                            </w:t>
                  </w:r>
                  <w:r w:rsidR="002107C2">
                    <w:rPr>
                      <w:rFonts w:ascii="Tahoma" w:hAnsi="Tahoma" w:cs="Tahoma"/>
                      <w:b/>
                      <w:sz w:val="22"/>
                      <w:szCs w:val="22"/>
                    </w:rPr>
                    <w:t xml:space="preserve">     </w:t>
                  </w:r>
                  <w:r w:rsidR="000C6570">
                    <w:rPr>
                      <w:rFonts w:ascii="Tahoma" w:hAnsi="Tahoma" w:cs="Tahoma"/>
                      <w:b/>
                      <w:sz w:val="22"/>
                      <w:szCs w:val="22"/>
                    </w:rPr>
                    <w:t xml:space="preserve"> </w:t>
                  </w:r>
                  <w:r w:rsidR="00BF57DD" w:rsidRPr="00BF57DD">
                    <w:rPr>
                      <w:rFonts w:ascii="Tahoma" w:hAnsi="Tahoma" w:cs="Tahoma"/>
                      <w:b/>
                      <w:sz w:val="22"/>
                      <w:szCs w:val="22"/>
                    </w:rPr>
                    <w:t>Secret</w:t>
                  </w:r>
                  <w:r w:rsidR="00575B91">
                    <w:rPr>
                      <w:rFonts w:ascii="Tahoma" w:hAnsi="Tahoma" w:cs="Tahoma"/>
                      <w:b/>
                      <w:sz w:val="22"/>
                      <w:szCs w:val="22"/>
                    </w:rPr>
                    <w:t>a</w:t>
                  </w:r>
                  <w:r w:rsidR="00BF57DD" w:rsidRPr="00BF57DD">
                    <w:rPr>
                      <w:rFonts w:ascii="Tahoma" w:hAnsi="Tahoma" w:cs="Tahoma"/>
                      <w:b/>
                      <w:sz w:val="22"/>
                      <w:szCs w:val="22"/>
                    </w:rPr>
                    <w:t xml:space="preserve">ry </w:t>
                  </w:r>
                  <w:r w:rsidR="0021450C">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00A97325">
        <w:rPr>
          <w:rFonts w:ascii="Tahoma" w:hAnsi="Tahoma" w:cs="Tahoma"/>
          <w:noProof/>
          <w:color w:val="000000"/>
          <w:sz w:val="22"/>
          <w:szCs w:val="22"/>
          <w:lang w:val="en-IN" w:eastAsia="en-IN"/>
        </w:rPr>
        <w:drawing>
          <wp:inline distT="0" distB="0" distL="0" distR="0">
            <wp:extent cx="87630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6"/>
                    <a:srcRect/>
                    <a:stretch>
                      <a:fillRect/>
                    </a:stretch>
                  </pic:blipFill>
                  <pic:spPr bwMode="auto">
                    <a:xfrm>
                      <a:off x="0" y="0"/>
                      <a:ext cx="87630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7"/>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B612F0" w:rsidRPr="00A0611A" w:rsidRDefault="00B612F0" w:rsidP="00B612F0">
      <w:pPr>
        <w:spacing w:after="200" w:line="276" w:lineRule="auto"/>
        <w:ind w:left="720"/>
      </w:pPr>
      <w:r>
        <w:rPr>
          <w:rFonts w:ascii="Tahoma" w:hAnsi="Tahoma" w:cs="Tahoma"/>
          <w:b/>
          <w:sz w:val="32"/>
          <w:szCs w:val="32"/>
        </w:rPr>
        <w:lastRenderedPageBreak/>
        <w:t>FEBRUARY</w:t>
      </w:r>
      <w:r w:rsidR="0023437A" w:rsidRPr="00FB029E">
        <w:rPr>
          <w:rFonts w:ascii="Tahoma" w:hAnsi="Tahoma" w:cs="Tahoma"/>
          <w:sz w:val="32"/>
          <w:szCs w:val="32"/>
        </w:rPr>
        <w:t>-</w:t>
      </w:r>
      <w:r w:rsidRPr="00B612F0">
        <w:rPr>
          <w:rFonts w:ascii="Tahoma" w:hAnsi="Tahoma" w:cs="Tahoma"/>
          <w:b/>
          <w:sz w:val="32"/>
          <w:szCs w:val="32"/>
        </w:rPr>
        <w:t>PEACE &amp; CONFLICT PEVENTION / RESOLUTION</w:t>
      </w:r>
      <w:r w:rsidRPr="00A0611A">
        <w:t xml:space="preserve"> </w:t>
      </w:r>
    </w:p>
    <w:p w:rsidR="00843464" w:rsidRPr="00FB029E" w:rsidRDefault="00843464" w:rsidP="00FB029E">
      <w:pPr>
        <w:pStyle w:val="Default"/>
        <w:jc w:val="center"/>
        <w:rPr>
          <w:rFonts w:ascii="Tahoma" w:hAnsi="Tahoma" w:cs="Tahoma"/>
          <w:b/>
          <w:bCs/>
          <w:sz w:val="32"/>
          <w:szCs w:val="32"/>
        </w:rPr>
      </w:pPr>
    </w:p>
    <w:p w:rsidR="00575B91" w:rsidRPr="004747B2" w:rsidRDefault="00575B91" w:rsidP="004747B2">
      <w:pPr>
        <w:jc w:val="both"/>
        <w:rPr>
          <w:sz w:val="22"/>
          <w:szCs w:val="22"/>
        </w:rPr>
        <w:sectPr w:rsidR="00575B91" w:rsidRPr="004747B2" w:rsidSect="00843464">
          <w:type w:val="continuous"/>
          <w:pgSz w:w="12240" w:h="15840"/>
          <w:pgMar w:top="720" w:right="540" w:bottom="1440" w:left="720" w:header="720" w:footer="720" w:gutter="0"/>
          <w:cols w:space="709"/>
          <w:docGrid w:linePitch="360"/>
        </w:sectPr>
      </w:pPr>
    </w:p>
    <w:p w:rsidR="00843464" w:rsidRPr="004747B2" w:rsidRDefault="00843464" w:rsidP="004747B2">
      <w:pPr>
        <w:pStyle w:val="Heading1"/>
        <w:jc w:val="both"/>
        <w:rPr>
          <w:rFonts w:ascii="Tahoma" w:hAnsi="Tahoma" w:cs="Tahoma"/>
          <w:sz w:val="22"/>
          <w:szCs w:val="22"/>
        </w:rPr>
      </w:pPr>
      <w:r w:rsidRPr="004747B2">
        <w:rPr>
          <w:rFonts w:ascii="Tahoma" w:hAnsi="Tahoma" w:cs="Tahoma"/>
          <w:noProof/>
          <w:sz w:val="22"/>
          <w:szCs w:val="22"/>
          <w:lang w:val="en-IN" w:eastAsia="en-IN"/>
        </w:rPr>
        <w:lastRenderedPageBreak/>
        <w:drawing>
          <wp:anchor distT="0" distB="0" distL="114300" distR="114300" simplePos="0" relativeHeight="251659264" behindDoc="0" locked="0" layoutInCell="1" allowOverlap="1">
            <wp:simplePos x="0" y="0"/>
            <wp:positionH relativeFrom="column">
              <wp:posOffset>354330</wp:posOffset>
            </wp:positionH>
            <wp:positionV relativeFrom="paragraph">
              <wp:posOffset>40005</wp:posOffset>
            </wp:positionV>
            <wp:extent cx="1247775" cy="1276350"/>
            <wp:effectExtent l="1905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47775" cy="1276350"/>
                    </a:xfrm>
                    <a:prstGeom prst="rect">
                      <a:avLst/>
                    </a:prstGeom>
                    <a:noFill/>
                    <a:ln w="9525">
                      <a:noFill/>
                      <a:miter lim="800000"/>
                      <a:headEnd/>
                      <a:tailEnd/>
                    </a:ln>
                  </pic:spPr>
                </pic:pic>
              </a:graphicData>
            </a:graphic>
          </wp:anchor>
        </w:drawing>
      </w:r>
      <w:r w:rsidRPr="004747B2">
        <w:rPr>
          <w:rFonts w:ascii="Tahoma" w:hAnsi="Tahoma" w:cs="Tahoma"/>
          <w:sz w:val="22"/>
          <w:szCs w:val="22"/>
        </w:rPr>
        <w:t xml:space="preserve"> President’s message</w:t>
      </w:r>
    </w:p>
    <w:p w:rsidR="00107F12" w:rsidRDefault="00B612F0" w:rsidP="00B612F0">
      <w:pPr>
        <w:pStyle w:val="ListParagraph"/>
        <w:spacing w:before="100" w:beforeAutospacing="1" w:after="100" w:afterAutospacing="1"/>
        <w:jc w:val="both"/>
        <w:outlineLvl w:val="0"/>
        <w:rPr>
          <w:rFonts w:ascii="Tahoma" w:hAnsi="Tahoma" w:cs="Tahoma"/>
          <w:bCs/>
          <w:kern w:val="36"/>
          <w:sz w:val="24"/>
          <w:szCs w:val="24"/>
          <w:lang w:eastAsia="en-IN"/>
        </w:rPr>
      </w:pPr>
      <w:r w:rsidRPr="00B612F0">
        <w:rPr>
          <w:rFonts w:ascii="Tahoma" w:hAnsi="Tahoma" w:cs="Tahoma"/>
          <w:bCs/>
          <w:kern w:val="36"/>
          <w:sz w:val="24"/>
          <w:szCs w:val="24"/>
          <w:lang w:eastAsia="en-IN"/>
        </w:rPr>
        <w:t>February was also a month of lot of happenings. We had our much awaited District Conference</w:t>
      </w:r>
      <w:r>
        <w:rPr>
          <w:rFonts w:ascii="Tahoma" w:hAnsi="Tahoma" w:cs="Tahoma"/>
          <w:bCs/>
          <w:kern w:val="36"/>
          <w:sz w:val="24"/>
          <w:szCs w:val="24"/>
          <w:lang w:eastAsia="en-IN"/>
        </w:rPr>
        <w:t xml:space="preserve"> on 6</w:t>
      </w:r>
      <w:r w:rsidRPr="00B612F0">
        <w:rPr>
          <w:rFonts w:ascii="Tahoma" w:hAnsi="Tahoma" w:cs="Tahoma"/>
          <w:bCs/>
          <w:kern w:val="36"/>
          <w:sz w:val="24"/>
          <w:szCs w:val="24"/>
          <w:vertAlign w:val="superscript"/>
          <w:lang w:eastAsia="en-IN"/>
        </w:rPr>
        <w:t>th</w:t>
      </w:r>
      <w:r>
        <w:rPr>
          <w:rFonts w:ascii="Tahoma" w:hAnsi="Tahoma" w:cs="Tahoma"/>
          <w:bCs/>
          <w:kern w:val="36"/>
          <w:sz w:val="24"/>
          <w:szCs w:val="24"/>
          <w:lang w:eastAsia="en-IN"/>
        </w:rPr>
        <w:t xml:space="preserve"> and 7</w:t>
      </w:r>
      <w:r w:rsidRPr="00B612F0">
        <w:rPr>
          <w:rFonts w:ascii="Tahoma" w:hAnsi="Tahoma" w:cs="Tahoma"/>
          <w:bCs/>
          <w:kern w:val="36"/>
          <w:sz w:val="24"/>
          <w:szCs w:val="24"/>
          <w:vertAlign w:val="superscript"/>
          <w:lang w:eastAsia="en-IN"/>
        </w:rPr>
        <w:t>th</w:t>
      </w:r>
      <w:r>
        <w:rPr>
          <w:rFonts w:ascii="Tahoma" w:hAnsi="Tahoma" w:cs="Tahoma"/>
          <w:bCs/>
          <w:kern w:val="36"/>
          <w:sz w:val="24"/>
          <w:szCs w:val="24"/>
          <w:lang w:eastAsia="en-IN"/>
        </w:rPr>
        <w:t>. It was well organized with lots of good speakers and fun and frolic in the evening. 19 of our members registered but a few of them could not make it because of other engagements. I thank all Rotarians for participating in very large numbers in the District Conference.</w:t>
      </w:r>
    </w:p>
    <w:p w:rsidR="00BE10B8" w:rsidRDefault="00BE10B8"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 xml:space="preserve">We have successfully completed three more two star </w:t>
      </w:r>
      <w:proofErr w:type="spellStart"/>
      <w:r>
        <w:rPr>
          <w:rFonts w:ascii="Tahoma" w:hAnsi="Tahoma" w:cs="Tahoma"/>
          <w:bCs/>
          <w:kern w:val="36"/>
          <w:sz w:val="24"/>
          <w:szCs w:val="24"/>
          <w:lang w:eastAsia="en-IN"/>
        </w:rPr>
        <w:t>WinS</w:t>
      </w:r>
      <w:proofErr w:type="spellEnd"/>
      <w:r>
        <w:rPr>
          <w:rFonts w:ascii="Tahoma" w:hAnsi="Tahoma" w:cs="Tahoma"/>
          <w:bCs/>
          <w:kern w:val="36"/>
          <w:sz w:val="24"/>
          <w:szCs w:val="24"/>
          <w:lang w:eastAsia="en-IN"/>
        </w:rPr>
        <w:t xml:space="preserve"> projects</w:t>
      </w:r>
      <w:r w:rsidR="00A1238B">
        <w:rPr>
          <w:rFonts w:ascii="Tahoma" w:hAnsi="Tahoma" w:cs="Tahoma"/>
          <w:bCs/>
          <w:kern w:val="36"/>
          <w:sz w:val="24"/>
          <w:szCs w:val="24"/>
          <w:lang w:eastAsia="en-IN"/>
        </w:rPr>
        <w:t xml:space="preserve">- </w:t>
      </w:r>
      <w:proofErr w:type="spellStart"/>
      <w:r w:rsidR="00A1238B">
        <w:rPr>
          <w:rFonts w:ascii="Tahoma" w:hAnsi="Tahoma" w:cs="Tahoma"/>
          <w:bCs/>
          <w:kern w:val="36"/>
          <w:sz w:val="24"/>
          <w:szCs w:val="24"/>
          <w:lang w:eastAsia="en-IN"/>
        </w:rPr>
        <w:t>Jagathy</w:t>
      </w:r>
      <w:proofErr w:type="spellEnd"/>
      <w:r w:rsidR="00A1238B">
        <w:rPr>
          <w:rFonts w:ascii="Tahoma" w:hAnsi="Tahoma" w:cs="Tahoma"/>
          <w:bCs/>
          <w:kern w:val="36"/>
          <w:sz w:val="24"/>
          <w:szCs w:val="24"/>
          <w:lang w:eastAsia="en-IN"/>
        </w:rPr>
        <w:t xml:space="preserve">, </w:t>
      </w:r>
      <w:proofErr w:type="spellStart"/>
      <w:r w:rsidR="00A1238B">
        <w:rPr>
          <w:rFonts w:ascii="Tahoma" w:hAnsi="Tahoma" w:cs="Tahoma"/>
          <w:bCs/>
          <w:kern w:val="36"/>
          <w:sz w:val="24"/>
          <w:szCs w:val="24"/>
          <w:lang w:eastAsia="en-IN"/>
        </w:rPr>
        <w:t>Mudavanmugal</w:t>
      </w:r>
      <w:proofErr w:type="spellEnd"/>
      <w:r w:rsidR="00A1238B">
        <w:rPr>
          <w:rFonts w:ascii="Tahoma" w:hAnsi="Tahoma" w:cs="Tahoma"/>
          <w:bCs/>
          <w:kern w:val="36"/>
          <w:sz w:val="24"/>
          <w:szCs w:val="24"/>
          <w:lang w:eastAsia="en-IN"/>
        </w:rPr>
        <w:t xml:space="preserve"> and </w:t>
      </w:r>
      <w:proofErr w:type="spellStart"/>
      <w:r w:rsidR="00A1238B">
        <w:rPr>
          <w:rFonts w:ascii="Tahoma" w:hAnsi="Tahoma" w:cs="Tahoma"/>
          <w:bCs/>
          <w:kern w:val="36"/>
          <w:sz w:val="24"/>
          <w:szCs w:val="24"/>
          <w:lang w:eastAsia="en-IN"/>
        </w:rPr>
        <w:t>Kunnupuzha</w:t>
      </w:r>
      <w:proofErr w:type="spellEnd"/>
      <w:r w:rsidR="00A1238B">
        <w:rPr>
          <w:rFonts w:ascii="Tahoma" w:hAnsi="Tahoma" w:cs="Tahoma"/>
          <w:bCs/>
          <w:kern w:val="36"/>
          <w:sz w:val="24"/>
          <w:szCs w:val="24"/>
          <w:lang w:eastAsia="en-IN"/>
        </w:rPr>
        <w:t>-</w:t>
      </w:r>
      <w:r>
        <w:rPr>
          <w:rFonts w:ascii="Tahoma" w:hAnsi="Tahoma" w:cs="Tahoma"/>
          <w:bCs/>
          <w:kern w:val="36"/>
          <w:sz w:val="24"/>
          <w:szCs w:val="24"/>
          <w:lang w:eastAsia="en-IN"/>
        </w:rPr>
        <w:t xml:space="preserve"> which were inaugurated by </w:t>
      </w:r>
      <w:proofErr w:type="spellStart"/>
      <w:r>
        <w:rPr>
          <w:rFonts w:ascii="Tahoma" w:hAnsi="Tahoma" w:cs="Tahoma"/>
          <w:bCs/>
          <w:kern w:val="36"/>
          <w:sz w:val="24"/>
          <w:szCs w:val="24"/>
          <w:lang w:eastAsia="en-IN"/>
        </w:rPr>
        <w:t>Rtn</w:t>
      </w:r>
      <w:proofErr w:type="spellEnd"/>
      <w:r>
        <w:rPr>
          <w:rFonts w:ascii="Tahoma" w:hAnsi="Tahoma" w:cs="Tahoma"/>
          <w:bCs/>
          <w:kern w:val="36"/>
          <w:sz w:val="24"/>
          <w:szCs w:val="24"/>
          <w:lang w:eastAsia="en-IN"/>
        </w:rPr>
        <w:t xml:space="preserve"> Dr </w:t>
      </w:r>
      <w:proofErr w:type="spellStart"/>
      <w:r w:rsidR="00A1238B">
        <w:rPr>
          <w:rFonts w:ascii="Tahoma" w:hAnsi="Tahoma" w:cs="Tahoma"/>
          <w:bCs/>
          <w:kern w:val="36"/>
          <w:sz w:val="24"/>
          <w:szCs w:val="24"/>
          <w:lang w:eastAsia="en-IN"/>
        </w:rPr>
        <w:t>V</w:t>
      </w:r>
      <w:r>
        <w:rPr>
          <w:rFonts w:ascii="Tahoma" w:hAnsi="Tahoma" w:cs="Tahoma"/>
          <w:bCs/>
          <w:kern w:val="36"/>
          <w:sz w:val="24"/>
          <w:szCs w:val="24"/>
          <w:lang w:eastAsia="en-IN"/>
        </w:rPr>
        <w:t>avani</w:t>
      </w:r>
      <w:proofErr w:type="spellEnd"/>
    </w:p>
    <w:p w:rsidR="002107C2" w:rsidRDefault="002107C2"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February is designated as Peace &amp; Conflict Prevention/ Resolution. It was earlier designated as World understanding and Peace. February 23</w:t>
      </w:r>
      <w:r w:rsidRPr="002107C2">
        <w:rPr>
          <w:rFonts w:ascii="Tahoma" w:hAnsi="Tahoma" w:cs="Tahoma"/>
          <w:bCs/>
          <w:kern w:val="36"/>
          <w:sz w:val="24"/>
          <w:szCs w:val="24"/>
          <w:vertAlign w:val="superscript"/>
          <w:lang w:eastAsia="en-IN"/>
        </w:rPr>
        <w:t>rd</w:t>
      </w:r>
      <w:r>
        <w:rPr>
          <w:rFonts w:ascii="Tahoma" w:hAnsi="Tahoma" w:cs="Tahoma"/>
          <w:bCs/>
          <w:kern w:val="36"/>
          <w:sz w:val="24"/>
          <w:szCs w:val="24"/>
          <w:lang w:eastAsia="en-IN"/>
        </w:rPr>
        <w:t xml:space="preserve"> is Rotary’s Birthday. </w:t>
      </w:r>
      <w:proofErr w:type="gramStart"/>
      <w:r>
        <w:rPr>
          <w:rFonts w:ascii="Tahoma" w:hAnsi="Tahoma" w:cs="Tahoma"/>
          <w:bCs/>
          <w:kern w:val="36"/>
          <w:sz w:val="24"/>
          <w:szCs w:val="24"/>
          <w:lang w:eastAsia="en-IN"/>
        </w:rPr>
        <w:t>This</w:t>
      </w:r>
      <w:r w:rsidR="00214A75">
        <w:rPr>
          <w:rFonts w:ascii="Tahoma" w:hAnsi="Tahoma" w:cs="Tahoma"/>
          <w:bCs/>
          <w:kern w:val="36"/>
          <w:sz w:val="24"/>
          <w:szCs w:val="24"/>
          <w:lang w:eastAsia="en-IN"/>
        </w:rPr>
        <w:t xml:space="preserve"> </w:t>
      </w:r>
      <w:r>
        <w:rPr>
          <w:rFonts w:ascii="Tahoma" w:hAnsi="Tahoma" w:cs="Tahoma"/>
          <w:bCs/>
          <w:kern w:val="36"/>
          <w:sz w:val="24"/>
          <w:szCs w:val="24"/>
          <w:lang w:eastAsia="en-IN"/>
        </w:rPr>
        <w:t xml:space="preserve">is the </w:t>
      </w:r>
      <w:r w:rsidRPr="00214A75">
        <w:rPr>
          <w:rFonts w:ascii="Tahoma" w:hAnsi="Tahoma" w:cs="Tahoma"/>
          <w:b/>
          <w:bCs/>
          <w:kern w:val="36"/>
          <w:sz w:val="24"/>
          <w:szCs w:val="24"/>
          <w:lang w:eastAsia="en-IN"/>
        </w:rPr>
        <w:t>111</w:t>
      </w:r>
      <w:r w:rsidRPr="00214A75">
        <w:rPr>
          <w:rFonts w:ascii="Tahoma" w:hAnsi="Tahoma" w:cs="Tahoma"/>
          <w:b/>
          <w:bCs/>
          <w:kern w:val="36"/>
          <w:sz w:val="24"/>
          <w:szCs w:val="24"/>
          <w:vertAlign w:val="superscript"/>
          <w:lang w:eastAsia="en-IN"/>
        </w:rPr>
        <w:t>th</w:t>
      </w:r>
      <w:r>
        <w:rPr>
          <w:rFonts w:ascii="Tahoma" w:hAnsi="Tahoma" w:cs="Tahoma"/>
          <w:bCs/>
          <w:kern w:val="36"/>
          <w:sz w:val="24"/>
          <w:szCs w:val="24"/>
          <w:lang w:eastAsia="en-IN"/>
        </w:rPr>
        <w:t xml:space="preserve"> birthday of Rotary and let us wish</w:t>
      </w:r>
      <w:proofErr w:type="gramEnd"/>
      <w:r>
        <w:rPr>
          <w:rFonts w:ascii="Tahoma" w:hAnsi="Tahoma" w:cs="Tahoma"/>
          <w:bCs/>
          <w:kern w:val="36"/>
          <w:sz w:val="24"/>
          <w:szCs w:val="24"/>
          <w:lang w:eastAsia="en-IN"/>
        </w:rPr>
        <w:t xml:space="preserve"> Rotary Many more centuries of service to humanity.</w:t>
      </w:r>
    </w:p>
    <w:p w:rsidR="002107C2" w:rsidRDefault="002107C2" w:rsidP="00BE10B8">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 xml:space="preserve">Many of our Rotarians are also celebrating their birthdays in February. But one Rotarian, Dr B K </w:t>
      </w:r>
      <w:proofErr w:type="spellStart"/>
      <w:r>
        <w:rPr>
          <w:rFonts w:ascii="Tahoma" w:hAnsi="Tahoma" w:cs="Tahoma"/>
          <w:bCs/>
          <w:kern w:val="36"/>
          <w:sz w:val="24"/>
          <w:szCs w:val="24"/>
          <w:lang w:eastAsia="en-IN"/>
        </w:rPr>
        <w:t>Easwara</w:t>
      </w:r>
      <w:proofErr w:type="spellEnd"/>
      <w:r>
        <w:rPr>
          <w:rFonts w:ascii="Tahoma" w:hAnsi="Tahoma" w:cs="Tahoma"/>
          <w:bCs/>
          <w:kern w:val="36"/>
          <w:sz w:val="24"/>
          <w:szCs w:val="24"/>
          <w:lang w:eastAsia="en-IN"/>
        </w:rPr>
        <w:t xml:space="preserve"> </w:t>
      </w:r>
      <w:proofErr w:type="spellStart"/>
      <w:r>
        <w:rPr>
          <w:rFonts w:ascii="Tahoma" w:hAnsi="Tahoma" w:cs="Tahoma"/>
          <w:bCs/>
          <w:kern w:val="36"/>
          <w:sz w:val="24"/>
          <w:szCs w:val="24"/>
          <w:lang w:eastAsia="en-IN"/>
        </w:rPr>
        <w:t>Pillai</w:t>
      </w:r>
      <w:proofErr w:type="spellEnd"/>
      <w:r>
        <w:rPr>
          <w:rFonts w:ascii="Tahoma" w:hAnsi="Tahoma" w:cs="Tahoma"/>
          <w:bCs/>
          <w:kern w:val="36"/>
          <w:sz w:val="24"/>
          <w:szCs w:val="24"/>
          <w:lang w:eastAsia="en-IN"/>
        </w:rPr>
        <w:t xml:space="preserve"> celebrates his birth day every leap year- </w:t>
      </w:r>
      <w:r>
        <w:rPr>
          <w:rFonts w:ascii="Tahoma" w:hAnsi="Tahoma" w:cs="Tahoma"/>
          <w:bCs/>
          <w:kern w:val="36"/>
          <w:sz w:val="24"/>
          <w:szCs w:val="24"/>
          <w:lang w:eastAsia="en-IN"/>
        </w:rPr>
        <w:lastRenderedPageBreak/>
        <w:t>on 29</w:t>
      </w:r>
      <w:r w:rsidRPr="002107C2">
        <w:rPr>
          <w:rFonts w:ascii="Tahoma" w:hAnsi="Tahoma" w:cs="Tahoma"/>
          <w:bCs/>
          <w:kern w:val="36"/>
          <w:sz w:val="24"/>
          <w:szCs w:val="24"/>
          <w:vertAlign w:val="superscript"/>
          <w:lang w:eastAsia="en-IN"/>
        </w:rPr>
        <w:t>th</w:t>
      </w:r>
      <w:r>
        <w:rPr>
          <w:rFonts w:ascii="Tahoma" w:hAnsi="Tahoma" w:cs="Tahoma"/>
          <w:bCs/>
          <w:kern w:val="36"/>
          <w:sz w:val="24"/>
          <w:szCs w:val="24"/>
          <w:lang w:eastAsia="en-IN"/>
        </w:rPr>
        <w:t xml:space="preserve"> February. He </w:t>
      </w:r>
      <w:r w:rsidR="00305633">
        <w:rPr>
          <w:rFonts w:ascii="Tahoma" w:hAnsi="Tahoma" w:cs="Tahoma"/>
          <w:bCs/>
          <w:kern w:val="36"/>
          <w:sz w:val="24"/>
          <w:szCs w:val="24"/>
          <w:lang w:eastAsia="en-IN"/>
        </w:rPr>
        <w:t>celebrated</w:t>
      </w:r>
      <w:r>
        <w:rPr>
          <w:rFonts w:ascii="Tahoma" w:hAnsi="Tahoma" w:cs="Tahoma"/>
          <w:bCs/>
          <w:kern w:val="36"/>
          <w:sz w:val="24"/>
          <w:szCs w:val="24"/>
          <w:lang w:eastAsia="en-IN"/>
        </w:rPr>
        <w:t xml:space="preserve"> this once in four year</w:t>
      </w:r>
      <w:r w:rsidR="00305633">
        <w:rPr>
          <w:rFonts w:ascii="Tahoma" w:hAnsi="Tahoma" w:cs="Tahoma"/>
          <w:bCs/>
          <w:kern w:val="36"/>
          <w:sz w:val="24"/>
          <w:szCs w:val="24"/>
          <w:lang w:eastAsia="en-IN"/>
        </w:rPr>
        <w:t xml:space="preserve"> event</w:t>
      </w:r>
      <w:r>
        <w:rPr>
          <w:rFonts w:ascii="Tahoma" w:hAnsi="Tahoma" w:cs="Tahoma"/>
          <w:bCs/>
          <w:kern w:val="36"/>
          <w:sz w:val="24"/>
          <w:szCs w:val="24"/>
          <w:lang w:eastAsia="en-IN"/>
        </w:rPr>
        <w:t xml:space="preserve"> with all family members of the club by hosting a dinner. We wholeheartedly thank </w:t>
      </w:r>
      <w:proofErr w:type="spellStart"/>
      <w:r>
        <w:rPr>
          <w:rFonts w:ascii="Tahoma" w:hAnsi="Tahoma" w:cs="Tahoma"/>
          <w:bCs/>
          <w:kern w:val="36"/>
          <w:sz w:val="24"/>
          <w:szCs w:val="24"/>
          <w:lang w:eastAsia="en-IN"/>
        </w:rPr>
        <w:t>Rtn</w:t>
      </w:r>
      <w:proofErr w:type="spellEnd"/>
      <w:r>
        <w:rPr>
          <w:rFonts w:ascii="Tahoma" w:hAnsi="Tahoma" w:cs="Tahoma"/>
          <w:bCs/>
          <w:kern w:val="36"/>
          <w:sz w:val="24"/>
          <w:szCs w:val="24"/>
          <w:lang w:eastAsia="en-IN"/>
        </w:rPr>
        <w:t xml:space="preserve"> Dr </w:t>
      </w:r>
      <w:proofErr w:type="spellStart"/>
      <w:r>
        <w:rPr>
          <w:rFonts w:ascii="Tahoma" w:hAnsi="Tahoma" w:cs="Tahoma"/>
          <w:bCs/>
          <w:kern w:val="36"/>
          <w:sz w:val="24"/>
          <w:szCs w:val="24"/>
          <w:lang w:eastAsia="en-IN"/>
        </w:rPr>
        <w:t>Easwara</w:t>
      </w:r>
      <w:proofErr w:type="spellEnd"/>
      <w:r>
        <w:rPr>
          <w:rFonts w:ascii="Tahoma" w:hAnsi="Tahoma" w:cs="Tahoma"/>
          <w:bCs/>
          <w:kern w:val="36"/>
          <w:sz w:val="24"/>
          <w:szCs w:val="24"/>
          <w:lang w:eastAsia="en-IN"/>
        </w:rPr>
        <w:t xml:space="preserve"> </w:t>
      </w:r>
      <w:proofErr w:type="spellStart"/>
      <w:r>
        <w:rPr>
          <w:rFonts w:ascii="Tahoma" w:hAnsi="Tahoma" w:cs="Tahoma"/>
          <w:bCs/>
          <w:kern w:val="36"/>
          <w:sz w:val="24"/>
          <w:szCs w:val="24"/>
          <w:lang w:eastAsia="en-IN"/>
        </w:rPr>
        <w:t>Pillai</w:t>
      </w:r>
      <w:proofErr w:type="spellEnd"/>
      <w:r>
        <w:rPr>
          <w:rFonts w:ascii="Tahoma" w:hAnsi="Tahoma" w:cs="Tahoma"/>
          <w:bCs/>
          <w:kern w:val="36"/>
          <w:sz w:val="24"/>
          <w:szCs w:val="24"/>
          <w:lang w:eastAsia="en-IN"/>
        </w:rPr>
        <w:t xml:space="preserve"> for this noble gesture and wish him a happy and healthy life.</w:t>
      </w:r>
    </w:p>
    <w:p w:rsidR="00B612F0" w:rsidRDefault="002107C2"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 xml:space="preserve"> </w:t>
      </w:r>
    </w:p>
    <w:p w:rsidR="00A1238B" w:rsidRDefault="00A1238B" w:rsidP="00BE10B8">
      <w:pPr>
        <w:pStyle w:val="ListParagraph"/>
        <w:spacing w:before="100" w:beforeAutospacing="1" w:after="100" w:afterAutospacing="1"/>
        <w:jc w:val="both"/>
        <w:outlineLvl w:val="0"/>
        <w:rPr>
          <w:rFonts w:ascii="Tahoma" w:hAnsi="Tahoma" w:cs="Tahoma"/>
          <w:b/>
          <w:bCs/>
          <w:kern w:val="36"/>
          <w:sz w:val="24"/>
          <w:szCs w:val="24"/>
          <w:lang w:eastAsia="en-IN"/>
        </w:rPr>
      </w:pPr>
    </w:p>
    <w:p w:rsidR="00B612F0" w:rsidRDefault="00BE10B8" w:rsidP="00BE10B8">
      <w:pPr>
        <w:pStyle w:val="ListParagraph"/>
        <w:spacing w:before="100" w:beforeAutospacing="1" w:after="100" w:afterAutospacing="1"/>
        <w:jc w:val="both"/>
        <w:outlineLvl w:val="0"/>
        <w:rPr>
          <w:rFonts w:ascii="Tahoma" w:hAnsi="Tahoma" w:cs="Tahoma"/>
          <w:b/>
          <w:bCs/>
          <w:kern w:val="36"/>
          <w:sz w:val="24"/>
          <w:szCs w:val="24"/>
          <w:lang w:eastAsia="en-IN"/>
        </w:rPr>
      </w:pPr>
      <w:r w:rsidRPr="00BE10B8">
        <w:rPr>
          <w:rFonts w:ascii="Tahoma" w:hAnsi="Tahoma" w:cs="Tahoma"/>
          <w:b/>
          <w:bCs/>
          <w:noProof/>
          <w:kern w:val="36"/>
          <w:sz w:val="24"/>
          <w:szCs w:val="24"/>
          <w:lang w:val="en-IN" w:eastAsia="en-IN"/>
        </w:rPr>
        <w:drawing>
          <wp:inline distT="0" distB="0" distL="0" distR="0">
            <wp:extent cx="3152775" cy="170497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52775" cy="1704975"/>
                    </a:xfrm>
                    <a:prstGeom prst="rect">
                      <a:avLst/>
                    </a:prstGeom>
                    <a:noFill/>
                    <a:ln w="9525">
                      <a:noFill/>
                      <a:miter lim="800000"/>
                      <a:headEnd/>
                      <a:tailEnd/>
                    </a:ln>
                  </pic:spPr>
                </pic:pic>
              </a:graphicData>
            </a:graphic>
          </wp:inline>
        </w:drawing>
      </w:r>
    </w:p>
    <w:p w:rsidR="00A1238B" w:rsidRDefault="00A1238B" w:rsidP="00A1238B">
      <w:pPr>
        <w:pStyle w:val="ListParagraph"/>
        <w:spacing w:before="100" w:beforeAutospacing="1" w:after="100" w:afterAutospacing="1"/>
        <w:jc w:val="both"/>
        <w:outlineLvl w:val="0"/>
        <w:rPr>
          <w:rFonts w:ascii="Tahoma" w:hAnsi="Tahoma" w:cs="Tahoma"/>
          <w:b/>
          <w:bCs/>
          <w:kern w:val="36"/>
          <w:sz w:val="24"/>
          <w:szCs w:val="24"/>
          <w:lang w:eastAsia="en-IN"/>
        </w:rPr>
      </w:pPr>
    </w:p>
    <w:p w:rsidR="00BE10B8" w:rsidRPr="00BE10B8" w:rsidRDefault="00BE10B8" w:rsidP="00BE10B8">
      <w:pPr>
        <w:pStyle w:val="Heading1"/>
        <w:jc w:val="both"/>
        <w:rPr>
          <w:rFonts w:ascii="Tahoma" w:hAnsi="Tahoma" w:cs="Tahoma"/>
          <w:sz w:val="24"/>
          <w:szCs w:val="24"/>
        </w:rPr>
      </w:pPr>
      <w:r w:rsidRPr="00BE10B8">
        <w:rPr>
          <w:rFonts w:ascii="Tahoma" w:hAnsi="Tahoma" w:cs="Tahoma"/>
          <w:sz w:val="24"/>
          <w:szCs w:val="24"/>
        </w:rPr>
        <w:t>Peace and Conflict Prevention/Resolution</w:t>
      </w:r>
    </w:p>
    <w:p w:rsidR="00BE10B8" w:rsidRPr="00BE10B8" w:rsidRDefault="00BE10B8" w:rsidP="00BE10B8">
      <w:pPr>
        <w:pStyle w:val="Heading1"/>
        <w:jc w:val="both"/>
        <w:rPr>
          <w:rFonts w:ascii="Tahoma" w:hAnsi="Tahoma" w:cs="Tahoma"/>
          <w:b w:val="0"/>
          <w:sz w:val="24"/>
          <w:szCs w:val="24"/>
        </w:rPr>
      </w:pPr>
      <w:r w:rsidRPr="00BE10B8">
        <w:rPr>
          <w:rFonts w:ascii="Tahoma" w:hAnsi="Tahoma" w:cs="Tahoma"/>
          <w:b w:val="0"/>
          <w:sz w:val="24"/>
          <w:szCs w:val="24"/>
        </w:rPr>
        <w:t>Sixty million people are displaced by armed conflict or persecution, and 90 percent of armed-conflict casualties are civilians, half of them children. Through service projects, fellowships, and other Rotary-sponsored campaigns, members train adults and young leaders to prevent and mediate</w:t>
      </w:r>
      <w:r w:rsidRPr="00BE10B8">
        <w:rPr>
          <w:rFonts w:ascii="Tahoma" w:hAnsi="Tahoma" w:cs="Tahoma"/>
          <w:sz w:val="24"/>
          <w:szCs w:val="24"/>
        </w:rPr>
        <w:t xml:space="preserve"> </w:t>
      </w:r>
      <w:r w:rsidRPr="00BE10B8">
        <w:rPr>
          <w:rFonts w:ascii="Tahoma" w:hAnsi="Tahoma" w:cs="Tahoma"/>
          <w:b w:val="0"/>
          <w:sz w:val="24"/>
          <w:szCs w:val="24"/>
        </w:rPr>
        <w:t xml:space="preserve">conflict, and aid refugees who have fled dangerous areas. Members also pursue projects to address the underlying structural causes of conflict, including poverty, inequality, ethnic tension, lack of access </w:t>
      </w:r>
      <w:r w:rsidRPr="00BE10B8">
        <w:rPr>
          <w:rFonts w:ascii="Tahoma" w:hAnsi="Tahoma" w:cs="Tahoma"/>
          <w:b w:val="0"/>
          <w:sz w:val="24"/>
          <w:szCs w:val="24"/>
        </w:rPr>
        <w:lastRenderedPageBreak/>
        <w:t>to education, and</w:t>
      </w:r>
      <w:r w:rsidRPr="00BE10B8">
        <w:rPr>
          <w:rFonts w:ascii="Tahoma" w:hAnsi="Tahoma" w:cs="Tahoma"/>
          <w:sz w:val="24"/>
          <w:szCs w:val="24"/>
        </w:rPr>
        <w:t xml:space="preserve"> </w:t>
      </w:r>
      <w:r w:rsidRPr="00BE10B8">
        <w:rPr>
          <w:rFonts w:ascii="Tahoma" w:hAnsi="Tahoma" w:cs="Tahoma"/>
          <w:b w:val="0"/>
          <w:sz w:val="24"/>
          <w:szCs w:val="24"/>
        </w:rPr>
        <w:t xml:space="preserve">unequal distribution of resources. </w:t>
      </w:r>
    </w:p>
    <w:p w:rsidR="00BE10B8" w:rsidRDefault="00BE10B8" w:rsidP="00345DAB">
      <w:pPr>
        <w:pStyle w:val="Heading3"/>
        <w:jc w:val="both"/>
        <w:rPr>
          <w:rFonts w:ascii="Tahoma" w:hAnsi="Tahoma" w:cs="Tahoma"/>
          <w:sz w:val="24"/>
          <w:szCs w:val="24"/>
        </w:rPr>
      </w:pPr>
      <w:r w:rsidRPr="00BE10B8">
        <w:rPr>
          <w:rFonts w:ascii="Tahoma" w:hAnsi="Tahoma" w:cs="Tahoma"/>
          <w:sz w:val="24"/>
          <w:szCs w:val="24"/>
        </w:rPr>
        <w:t>What are Rotary Peace Fellowships?</w:t>
      </w:r>
    </w:p>
    <w:p w:rsidR="00345DAB" w:rsidRPr="00345DAB" w:rsidRDefault="00345DAB" w:rsidP="00345DAB">
      <w:r>
        <w:rPr>
          <w:rFonts w:ascii="Tahoma" w:hAnsi="Tahoma" w:cs="Tahoma"/>
          <w:noProof/>
          <w:sz w:val="22"/>
          <w:szCs w:val="22"/>
          <w:lang w:val="en-IN" w:eastAsia="en-IN"/>
        </w:rPr>
        <w:drawing>
          <wp:inline distT="0" distB="0" distL="0" distR="0">
            <wp:extent cx="2305050" cy="1619250"/>
            <wp:effectExtent l="0" t="0" r="0" b="0"/>
            <wp:docPr id="10" name="Picture 3" descr="rotary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centers"/>
                    <pic:cNvPicPr>
                      <a:picLocks noChangeAspect="1" noChangeArrowheads="1"/>
                    </pic:cNvPicPr>
                  </pic:nvPicPr>
                  <pic:blipFill>
                    <a:blip r:embed="rId10"/>
                    <a:srcRect/>
                    <a:stretch>
                      <a:fillRect/>
                    </a:stretch>
                  </pic:blipFill>
                  <pic:spPr bwMode="auto">
                    <a:xfrm>
                      <a:off x="0" y="0"/>
                      <a:ext cx="2305050" cy="1619250"/>
                    </a:xfrm>
                    <a:prstGeom prst="rect">
                      <a:avLst/>
                    </a:prstGeom>
                    <a:noFill/>
                    <a:ln w="9525">
                      <a:noFill/>
                      <a:miter lim="800000"/>
                      <a:headEnd/>
                      <a:tailEnd/>
                    </a:ln>
                  </pic:spPr>
                </pic:pic>
              </a:graphicData>
            </a:graphic>
          </wp:inline>
        </w:drawing>
      </w:r>
    </w:p>
    <w:p w:rsidR="00BE10B8" w:rsidRPr="00BE10B8" w:rsidRDefault="00BE10B8" w:rsidP="00A1238B">
      <w:pPr>
        <w:pStyle w:val="NormalWeb"/>
        <w:jc w:val="both"/>
        <w:rPr>
          <w:rFonts w:ascii="Tahoma" w:hAnsi="Tahoma" w:cs="Tahoma"/>
        </w:rPr>
      </w:pPr>
      <w:r w:rsidRPr="00BE10B8">
        <w:rPr>
          <w:rFonts w:ascii="Tahoma" w:hAnsi="Tahoma" w:cs="Tahoma"/>
        </w:rPr>
        <w:t>Each year, Rotary selects up to 100 individuals from around the world to receive fully funded academic fellowships at one of our peace centers. These fellowships cover tuition and fees, room and board,</w:t>
      </w:r>
      <w:r w:rsidRPr="00E21930">
        <w:rPr>
          <w:rFonts w:ascii="Tahoma" w:hAnsi="Tahoma" w:cs="Tahoma"/>
          <w:sz w:val="22"/>
          <w:szCs w:val="22"/>
        </w:rPr>
        <w:t xml:space="preserve"> </w:t>
      </w:r>
      <w:r w:rsidRPr="00BE10B8">
        <w:rPr>
          <w:rFonts w:ascii="Tahoma" w:hAnsi="Tahoma" w:cs="Tahoma"/>
        </w:rPr>
        <w:t>round-trip transportation, and all internship and field-study expenses. </w:t>
      </w:r>
    </w:p>
    <w:p w:rsidR="00BE10B8" w:rsidRPr="00BE10B8" w:rsidRDefault="00BE10B8" w:rsidP="00A1238B">
      <w:pPr>
        <w:pStyle w:val="NormalWeb"/>
        <w:jc w:val="both"/>
        <w:rPr>
          <w:rFonts w:ascii="Tahoma" w:hAnsi="Tahoma" w:cs="Tahoma"/>
        </w:rPr>
      </w:pPr>
      <w:r w:rsidRPr="00BE10B8">
        <w:rPr>
          <w:rFonts w:ascii="Tahoma" w:hAnsi="Tahoma" w:cs="Tahoma"/>
        </w:rPr>
        <w:t>In just over a decade, the Rotary Peace Centers have trained more than 900 fellows for careers in peace building. Many of them go on to serve as leaders in national governments,</w:t>
      </w:r>
      <w:r w:rsidRPr="00BE10B8">
        <w:t xml:space="preserve"> </w:t>
      </w:r>
      <w:r w:rsidRPr="00BE10B8">
        <w:rPr>
          <w:rFonts w:ascii="Tahoma" w:hAnsi="Tahoma" w:cs="Tahoma"/>
        </w:rPr>
        <w:t>NGOs, the military, law enforcement, and international organizations like the United Nations and World Bank.</w:t>
      </w:r>
    </w:p>
    <w:p w:rsidR="00BE10B8" w:rsidRDefault="00BE10B8" w:rsidP="00A1238B">
      <w:pPr>
        <w:pStyle w:val="NormalWeb"/>
        <w:jc w:val="both"/>
      </w:pPr>
      <w:r w:rsidRPr="00BE10B8">
        <w:rPr>
          <w:rFonts w:ascii="Tahoma" w:hAnsi="Tahoma" w:cs="Tahoma"/>
        </w:rPr>
        <w:t>Two types of peace fellowships are available</w:t>
      </w:r>
      <w:r>
        <w:t>.</w:t>
      </w:r>
    </w:p>
    <w:p w:rsidR="00BE10B8" w:rsidRPr="00BE10B8" w:rsidRDefault="00BE10B8" w:rsidP="00A1238B">
      <w:pPr>
        <w:pStyle w:val="Heading4"/>
        <w:rPr>
          <w:rFonts w:ascii="Tahoma" w:hAnsi="Tahoma" w:cs="Tahoma"/>
          <w:color w:val="auto"/>
        </w:rPr>
      </w:pPr>
      <w:r w:rsidRPr="00BE10B8">
        <w:rPr>
          <w:rFonts w:ascii="Tahoma" w:hAnsi="Tahoma" w:cs="Tahoma"/>
          <w:color w:val="auto"/>
        </w:rPr>
        <w:t>Master's degree</w:t>
      </w:r>
    </w:p>
    <w:p w:rsidR="00BE10B8" w:rsidRPr="00BE10B8" w:rsidRDefault="00BE10B8" w:rsidP="00A1238B">
      <w:pPr>
        <w:pStyle w:val="NormalWeb"/>
        <w:jc w:val="both"/>
        <w:rPr>
          <w:rFonts w:ascii="Tahoma" w:hAnsi="Tahoma" w:cs="Tahoma"/>
        </w:rPr>
      </w:pPr>
      <w:r w:rsidRPr="00BE10B8">
        <w:rPr>
          <w:rFonts w:ascii="Tahoma" w:hAnsi="Tahoma" w:cs="Tahoma"/>
        </w:rPr>
        <w:t>We offer master’s degree fellowships at premier universities in fields related to peace and conflict prevention and resolution. Programs last 15 to 24 months and require a practical internship of two to three months during the academic break. Each year, we award up to 50 master’s degree fellowships at these institutions:</w:t>
      </w:r>
    </w:p>
    <w:p w:rsidR="00BE10B8" w:rsidRPr="00BE10B8" w:rsidRDefault="00E639F5" w:rsidP="00BE10B8">
      <w:pPr>
        <w:numPr>
          <w:ilvl w:val="0"/>
          <w:numId w:val="22"/>
        </w:numPr>
        <w:spacing w:before="100" w:beforeAutospacing="1" w:after="100" w:afterAutospacing="1"/>
        <w:rPr>
          <w:rFonts w:ascii="Tahoma" w:hAnsi="Tahoma" w:cs="Tahoma"/>
        </w:rPr>
      </w:pPr>
      <w:hyperlink r:id="rId11" w:tgtFrame="_blank" w:history="1">
        <w:r w:rsidR="00BE10B8" w:rsidRPr="00BE10B8">
          <w:rPr>
            <w:rStyle w:val="Hyperlink"/>
            <w:rFonts w:ascii="Tahoma" w:hAnsi="Tahoma" w:cs="Tahoma"/>
            <w:color w:val="auto"/>
          </w:rPr>
          <w:t>Duke University and University of North Carolina at Chapel Hill</w:t>
        </w:r>
      </w:hyperlink>
      <w:r w:rsidR="00BE10B8" w:rsidRPr="00BE10B8">
        <w:rPr>
          <w:rFonts w:ascii="Tahoma" w:hAnsi="Tahoma" w:cs="Tahoma"/>
        </w:rPr>
        <w:t xml:space="preserve">, USA </w:t>
      </w:r>
    </w:p>
    <w:p w:rsidR="00BE10B8" w:rsidRPr="00BE10B8" w:rsidRDefault="00E639F5" w:rsidP="00BE10B8">
      <w:pPr>
        <w:numPr>
          <w:ilvl w:val="0"/>
          <w:numId w:val="22"/>
        </w:numPr>
        <w:spacing w:before="100" w:beforeAutospacing="1" w:after="100" w:afterAutospacing="1"/>
        <w:rPr>
          <w:rFonts w:ascii="Tahoma" w:hAnsi="Tahoma" w:cs="Tahoma"/>
        </w:rPr>
      </w:pPr>
      <w:hyperlink r:id="rId12" w:tgtFrame="_blank" w:history="1">
        <w:r w:rsidR="00BE10B8" w:rsidRPr="00BE10B8">
          <w:rPr>
            <w:rStyle w:val="Hyperlink"/>
            <w:rFonts w:ascii="Tahoma" w:hAnsi="Tahoma" w:cs="Tahoma"/>
            <w:color w:val="auto"/>
          </w:rPr>
          <w:t>International Christian University</w:t>
        </w:r>
      </w:hyperlink>
      <w:r w:rsidR="00BE10B8" w:rsidRPr="00BE10B8">
        <w:rPr>
          <w:rFonts w:ascii="Tahoma" w:hAnsi="Tahoma" w:cs="Tahoma"/>
        </w:rPr>
        <w:t xml:space="preserve">, Japan </w:t>
      </w:r>
    </w:p>
    <w:p w:rsidR="00BE10B8" w:rsidRPr="00BE10B8" w:rsidRDefault="00E639F5" w:rsidP="00BE10B8">
      <w:pPr>
        <w:numPr>
          <w:ilvl w:val="0"/>
          <w:numId w:val="22"/>
        </w:numPr>
        <w:spacing w:before="100" w:beforeAutospacing="1" w:after="100" w:afterAutospacing="1"/>
        <w:rPr>
          <w:rFonts w:ascii="Tahoma" w:hAnsi="Tahoma" w:cs="Tahoma"/>
        </w:rPr>
      </w:pPr>
      <w:hyperlink r:id="rId13" w:tgtFrame="_blank" w:history="1">
        <w:r w:rsidR="00BE10B8" w:rsidRPr="00BE10B8">
          <w:rPr>
            <w:rStyle w:val="Hyperlink"/>
            <w:rFonts w:ascii="Tahoma" w:hAnsi="Tahoma" w:cs="Tahoma"/>
            <w:color w:val="auto"/>
          </w:rPr>
          <w:t>University of Bradford</w:t>
        </w:r>
      </w:hyperlink>
      <w:r w:rsidR="00BE10B8" w:rsidRPr="00BE10B8">
        <w:rPr>
          <w:rFonts w:ascii="Tahoma" w:hAnsi="Tahoma" w:cs="Tahoma"/>
        </w:rPr>
        <w:t xml:space="preserve">, England </w:t>
      </w:r>
    </w:p>
    <w:p w:rsidR="00BE10B8" w:rsidRPr="00BE10B8" w:rsidRDefault="00E639F5" w:rsidP="00BE10B8">
      <w:pPr>
        <w:numPr>
          <w:ilvl w:val="0"/>
          <w:numId w:val="22"/>
        </w:numPr>
        <w:spacing w:before="100" w:beforeAutospacing="1" w:after="100" w:afterAutospacing="1"/>
        <w:rPr>
          <w:rFonts w:ascii="Tahoma" w:hAnsi="Tahoma" w:cs="Tahoma"/>
        </w:rPr>
      </w:pPr>
      <w:hyperlink r:id="rId14" w:tgtFrame="_blank" w:history="1">
        <w:r w:rsidR="00BE10B8" w:rsidRPr="00BE10B8">
          <w:rPr>
            <w:rStyle w:val="Hyperlink"/>
            <w:rFonts w:ascii="Tahoma" w:hAnsi="Tahoma" w:cs="Tahoma"/>
            <w:color w:val="auto"/>
          </w:rPr>
          <w:t>University of Queensland</w:t>
        </w:r>
      </w:hyperlink>
      <w:r w:rsidR="00BE10B8" w:rsidRPr="00BE10B8">
        <w:rPr>
          <w:rFonts w:ascii="Tahoma" w:hAnsi="Tahoma" w:cs="Tahoma"/>
        </w:rPr>
        <w:t xml:space="preserve">, Australia </w:t>
      </w:r>
    </w:p>
    <w:p w:rsidR="00BE10B8" w:rsidRPr="00BE10B8" w:rsidRDefault="00E639F5" w:rsidP="00BE10B8">
      <w:pPr>
        <w:numPr>
          <w:ilvl w:val="0"/>
          <w:numId w:val="22"/>
        </w:numPr>
        <w:spacing w:before="100" w:beforeAutospacing="1" w:after="100" w:afterAutospacing="1"/>
        <w:rPr>
          <w:rFonts w:ascii="Tahoma" w:hAnsi="Tahoma" w:cs="Tahoma"/>
        </w:rPr>
      </w:pPr>
      <w:hyperlink r:id="rId15" w:tgtFrame="_blank" w:history="1">
        <w:r w:rsidR="00BE10B8" w:rsidRPr="00BE10B8">
          <w:rPr>
            <w:rStyle w:val="Hyperlink"/>
            <w:rFonts w:ascii="Tahoma" w:hAnsi="Tahoma" w:cs="Tahoma"/>
            <w:color w:val="auto"/>
          </w:rPr>
          <w:t>Uppsala University</w:t>
        </w:r>
      </w:hyperlink>
      <w:r w:rsidR="00BE10B8" w:rsidRPr="00BE10B8">
        <w:rPr>
          <w:rFonts w:ascii="Tahoma" w:hAnsi="Tahoma" w:cs="Tahoma"/>
        </w:rPr>
        <w:t xml:space="preserve">, Sweden </w:t>
      </w:r>
    </w:p>
    <w:p w:rsidR="00BE10B8" w:rsidRPr="00BE10B8" w:rsidRDefault="00BE10B8" w:rsidP="00BE10B8">
      <w:pPr>
        <w:pStyle w:val="Heading4"/>
        <w:ind w:firstLine="360"/>
        <w:jc w:val="both"/>
        <w:rPr>
          <w:rFonts w:ascii="Tahoma" w:hAnsi="Tahoma" w:cs="Tahoma"/>
          <w:color w:val="auto"/>
        </w:rPr>
      </w:pPr>
      <w:r w:rsidRPr="00BE10B8">
        <w:rPr>
          <w:rFonts w:ascii="Tahoma" w:hAnsi="Tahoma" w:cs="Tahoma"/>
          <w:color w:val="auto"/>
        </w:rPr>
        <w:lastRenderedPageBreak/>
        <w:t>Professional development certificate</w:t>
      </w:r>
    </w:p>
    <w:p w:rsidR="00BE10B8" w:rsidRPr="00A1238B" w:rsidRDefault="00BE10B8" w:rsidP="00A1238B">
      <w:pPr>
        <w:pStyle w:val="NormalWeb"/>
        <w:ind w:left="720"/>
        <w:jc w:val="both"/>
        <w:rPr>
          <w:rFonts w:ascii="Tahoma" w:hAnsi="Tahoma" w:cs="Tahoma"/>
          <w:sz w:val="22"/>
          <w:szCs w:val="22"/>
        </w:rPr>
      </w:pPr>
      <w:r w:rsidRPr="00BE10B8">
        <w:rPr>
          <w:rFonts w:ascii="Tahoma" w:hAnsi="Tahoma" w:cs="Tahoma"/>
        </w:rPr>
        <w:t xml:space="preserve">For experienced professionals working in peace-related fields who want to enhance their professional skills, we offer a three-month program in peace and conflict prevention and resolution at </w:t>
      </w:r>
      <w:hyperlink r:id="rId16" w:tgtFrame="_blank" w:history="1">
        <w:proofErr w:type="spellStart"/>
        <w:r w:rsidRPr="00B2220E">
          <w:rPr>
            <w:rStyle w:val="Hyperlink"/>
            <w:rFonts w:ascii="Tahoma" w:hAnsi="Tahoma" w:cs="Tahoma"/>
            <w:color w:val="auto"/>
            <w:u w:val="none"/>
          </w:rPr>
          <w:t>Chulalongkorn</w:t>
        </w:r>
        <w:proofErr w:type="spellEnd"/>
        <w:r w:rsidRPr="00B2220E">
          <w:rPr>
            <w:rStyle w:val="Hyperlink"/>
            <w:rFonts w:ascii="Tahoma" w:hAnsi="Tahoma" w:cs="Tahoma"/>
            <w:color w:val="auto"/>
            <w:u w:val="none"/>
          </w:rPr>
          <w:t xml:space="preserve"> University</w:t>
        </w:r>
      </w:hyperlink>
      <w:r w:rsidRPr="00BE10B8">
        <w:rPr>
          <w:rFonts w:ascii="Tahoma" w:hAnsi="Tahoma" w:cs="Tahoma"/>
        </w:rPr>
        <w:t xml:space="preserve"> in Thailand .This program incorporates two to three weeks of field study. We award up to 50 </w:t>
      </w:r>
      <w:r w:rsidRPr="00A1238B">
        <w:rPr>
          <w:rFonts w:ascii="Tahoma" w:hAnsi="Tahoma" w:cs="Tahoma"/>
          <w:sz w:val="22"/>
          <w:szCs w:val="22"/>
        </w:rPr>
        <w:t>certificates each year.</w:t>
      </w:r>
    </w:p>
    <w:p w:rsidR="00A1238B" w:rsidRPr="00A1238B" w:rsidRDefault="00A1238B" w:rsidP="00A1238B">
      <w:pPr>
        <w:jc w:val="center"/>
        <w:rPr>
          <w:rFonts w:ascii="Tahoma" w:hAnsi="Tahoma" w:cs="Tahoma"/>
          <w:b/>
          <w:sz w:val="22"/>
          <w:szCs w:val="22"/>
        </w:rPr>
      </w:pPr>
      <w:r w:rsidRPr="00A1238B">
        <w:rPr>
          <w:rFonts w:ascii="Tahoma" w:hAnsi="Tahoma" w:cs="Tahoma"/>
          <w:b/>
          <w:sz w:val="22"/>
          <w:szCs w:val="22"/>
        </w:rPr>
        <w:t>HOOKED TO THE HANDSET</w:t>
      </w:r>
    </w:p>
    <w:p w:rsidR="00A1238B" w:rsidRPr="00A1238B" w:rsidRDefault="00A1238B" w:rsidP="00A1238B">
      <w:pPr>
        <w:jc w:val="both"/>
        <w:rPr>
          <w:rFonts w:ascii="Tahoma" w:hAnsi="Tahoma" w:cs="Tahoma"/>
          <w:sz w:val="22"/>
          <w:szCs w:val="22"/>
        </w:rPr>
      </w:pPr>
      <w:r w:rsidRPr="00A1238B">
        <w:rPr>
          <w:rFonts w:ascii="Tahoma" w:hAnsi="Tahoma" w:cs="Tahoma"/>
          <w:sz w:val="22"/>
          <w:szCs w:val="22"/>
        </w:rPr>
        <w:t xml:space="preserve">Mobile phone addiction is akin to any other substance addiction. It has been shown that many compulsive behaviors light up the same pleasure centers in the brain in almost in the same way as drug or alcohol dependencies. Mobile phone addiction may soon get included in the Bible for psychiatric </w:t>
      </w:r>
      <w:proofErr w:type="gramStart"/>
      <w:r w:rsidRPr="00A1238B">
        <w:rPr>
          <w:rFonts w:ascii="Tahoma" w:hAnsi="Tahoma" w:cs="Tahoma"/>
          <w:sz w:val="22"/>
          <w:szCs w:val="22"/>
        </w:rPr>
        <w:t>illness ,</w:t>
      </w:r>
      <w:proofErr w:type="gramEnd"/>
      <w:r w:rsidRPr="00A1238B">
        <w:rPr>
          <w:rFonts w:ascii="Tahoma" w:hAnsi="Tahoma" w:cs="Tahoma"/>
          <w:sz w:val="22"/>
          <w:szCs w:val="22"/>
        </w:rPr>
        <w:t xml:space="preserve"> the Diagnostic and Statistical Manual of Mental Disorders.</w:t>
      </w:r>
    </w:p>
    <w:p w:rsidR="00A1238B" w:rsidRPr="00A1238B" w:rsidRDefault="00A1238B" w:rsidP="00A1238B">
      <w:pPr>
        <w:jc w:val="both"/>
        <w:rPr>
          <w:rFonts w:ascii="Tahoma" w:hAnsi="Tahoma" w:cs="Tahoma"/>
          <w:sz w:val="22"/>
          <w:szCs w:val="22"/>
        </w:rPr>
      </w:pPr>
    </w:p>
    <w:p w:rsidR="00A1238B" w:rsidRPr="00A1238B" w:rsidRDefault="00A1238B" w:rsidP="00A1238B">
      <w:pPr>
        <w:jc w:val="both"/>
        <w:rPr>
          <w:rFonts w:ascii="Tahoma" w:hAnsi="Tahoma" w:cs="Tahoma"/>
          <w:sz w:val="22"/>
          <w:szCs w:val="22"/>
        </w:rPr>
      </w:pPr>
      <w:r w:rsidRPr="00A1238B">
        <w:rPr>
          <w:rFonts w:ascii="Tahoma" w:hAnsi="Tahoma" w:cs="Tahoma"/>
          <w:b/>
          <w:sz w:val="22"/>
          <w:szCs w:val="22"/>
        </w:rPr>
        <w:t xml:space="preserve">NOMOPHOBIA </w:t>
      </w:r>
      <w:r w:rsidRPr="00A1238B">
        <w:rPr>
          <w:rFonts w:ascii="Tahoma" w:hAnsi="Tahoma" w:cs="Tahoma"/>
          <w:sz w:val="22"/>
          <w:szCs w:val="22"/>
        </w:rPr>
        <w:t>has been recently accepted as a</w:t>
      </w:r>
      <w:r w:rsidRPr="00A1238B">
        <w:rPr>
          <w:rFonts w:ascii="Tahoma" w:hAnsi="Tahoma" w:cs="Tahoma"/>
          <w:b/>
          <w:sz w:val="22"/>
          <w:szCs w:val="22"/>
        </w:rPr>
        <w:t xml:space="preserve"> </w:t>
      </w:r>
      <w:r w:rsidRPr="00A1238B">
        <w:rPr>
          <w:rFonts w:ascii="Tahoma" w:hAnsi="Tahoma" w:cs="Tahoma"/>
          <w:sz w:val="22"/>
          <w:szCs w:val="22"/>
        </w:rPr>
        <w:t xml:space="preserve">phobic disorder where people have a fear of being in a place where there is no mobile phone network as they may miss something important. Not being connected to a smart phone can create panic in some people and it is fast becoming as another technology- related emotional problem called </w:t>
      </w:r>
      <w:r w:rsidRPr="00A1238B">
        <w:rPr>
          <w:rFonts w:ascii="Tahoma" w:hAnsi="Tahoma" w:cs="Tahoma"/>
          <w:b/>
          <w:sz w:val="22"/>
          <w:szCs w:val="22"/>
        </w:rPr>
        <w:t>FOMO</w:t>
      </w:r>
      <w:r w:rsidRPr="00A1238B">
        <w:rPr>
          <w:rFonts w:ascii="Tahoma" w:hAnsi="Tahoma" w:cs="Tahoma"/>
          <w:sz w:val="22"/>
          <w:szCs w:val="22"/>
        </w:rPr>
        <w:t xml:space="preserve"> (Fear of Missing Out). FOMO is not only about e-mails but also because of the various networking forums that are now easily accessible via smart phones. FOMO can turn into an unhealthy obsession.</w:t>
      </w:r>
    </w:p>
    <w:p w:rsidR="00A1238B" w:rsidRPr="00A1238B" w:rsidRDefault="00A1238B" w:rsidP="00A1238B">
      <w:pPr>
        <w:jc w:val="both"/>
        <w:rPr>
          <w:rFonts w:ascii="Tahoma" w:hAnsi="Tahoma" w:cs="Tahoma"/>
          <w:sz w:val="22"/>
          <w:szCs w:val="22"/>
        </w:rPr>
      </w:pPr>
    </w:p>
    <w:p w:rsidR="00A1238B" w:rsidRPr="00A1238B" w:rsidRDefault="00A1238B" w:rsidP="00A1238B">
      <w:pPr>
        <w:jc w:val="both"/>
        <w:rPr>
          <w:rFonts w:ascii="Tahoma" w:hAnsi="Tahoma" w:cs="Tahoma"/>
          <w:b/>
          <w:sz w:val="22"/>
          <w:szCs w:val="22"/>
        </w:rPr>
      </w:pPr>
      <w:r w:rsidRPr="00A1238B">
        <w:rPr>
          <w:rFonts w:ascii="Tahoma" w:hAnsi="Tahoma" w:cs="Tahoma"/>
          <w:b/>
          <w:sz w:val="22"/>
          <w:szCs w:val="22"/>
        </w:rPr>
        <w:t>Characteristics of overuse and addiction</w:t>
      </w:r>
    </w:p>
    <w:p w:rsidR="00A1238B" w:rsidRPr="00A1238B" w:rsidRDefault="00A1238B" w:rsidP="00A1238B">
      <w:pPr>
        <w:numPr>
          <w:ilvl w:val="0"/>
          <w:numId w:val="23"/>
        </w:numPr>
        <w:jc w:val="both"/>
        <w:rPr>
          <w:rFonts w:ascii="Tahoma" w:hAnsi="Tahoma" w:cs="Tahoma"/>
          <w:sz w:val="22"/>
          <w:szCs w:val="22"/>
        </w:rPr>
      </w:pPr>
      <w:r w:rsidRPr="00A1238B">
        <w:rPr>
          <w:rFonts w:ascii="Tahoma" w:hAnsi="Tahoma" w:cs="Tahoma"/>
          <w:sz w:val="22"/>
          <w:szCs w:val="22"/>
        </w:rPr>
        <w:t xml:space="preserve">You check your phone every 10 seconds, in the </w:t>
      </w:r>
      <w:proofErr w:type="spellStart"/>
      <w:r w:rsidRPr="00A1238B">
        <w:rPr>
          <w:rFonts w:ascii="Tahoma" w:hAnsi="Tahoma" w:cs="Tahoma"/>
          <w:sz w:val="22"/>
          <w:szCs w:val="22"/>
        </w:rPr>
        <w:t>loo</w:t>
      </w:r>
      <w:proofErr w:type="spellEnd"/>
      <w:r w:rsidRPr="00A1238B">
        <w:rPr>
          <w:rFonts w:ascii="Tahoma" w:hAnsi="Tahoma" w:cs="Tahoma"/>
          <w:sz w:val="22"/>
          <w:szCs w:val="22"/>
        </w:rPr>
        <w:t>, at the dining table, and at store checkouts.</w:t>
      </w:r>
    </w:p>
    <w:p w:rsidR="00A1238B" w:rsidRPr="00A1238B" w:rsidRDefault="00A1238B" w:rsidP="00A1238B">
      <w:pPr>
        <w:numPr>
          <w:ilvl w:val="0"/>
          <w:numId w:val="23"/>
        </w:numPr>
        <w:jc w:val="both"/>
        <w:rPr>
          <w:rFonts w:ascii="Tahoma" w:hAnsi="Tahoma" w:cs="Tahoma"/>
          <w:sz w:val="22"/>
          <w:szCs w:val="22"/>
        </w:rPr>
      </w:pPr>
      <w:r w:rsidRPr="00A1238B">
        <w:rPr>
          <w:rFonts w:ascii="Tahoma" w:hAnsi="Tahoma" w:cs="Tahoma"/>
          <w:sz w:val="22"/>
          <w:szCs w:val="22"/>
        </w:rPr>
        <w:t xml:space="preserve">You think that a message has arrived when it has not (called </w:t>
      </w:r>
      <w:proofErr w:type="spellStart"/>
      <w:r w:rsidRPr="00A1238B">
        <w:rPr>
          <w:rFonts w:ascii="Tahoma" w:hAnsi="Tahoma" w:cs="Tahoma"/>
          <w:sz w:val="22"/>
          <w:szCs w:val="22"/>
        </w:rPr>
        <w:t>textaphrenia</w:t>
      </w:r>
      <w:proofErr w:type="spellEnd"/>
      <w:r w:rsidRPr="00A1238B">
        <w:rPr>
          <w:rFonts w:ascii="Tahoma" w:hAnsi="Tahoma" w:cs="Tahoma"/>
          <w:sz w:val="22"/>
          <w:szCs w:val="22"/>
        </w:rPr>
        <w:t>) or you get panic attacks for not receiving or sending text messages (</w:t>
      </w:r>
      <w:proofErr w:type="spellStart"/>
      <w:r w:rsidRPr="00A1238B">
        <w:rPr>
          <w:rFonts w:ascii="Tahoma" w:hAnsi="Tahoma" w:cs="Tahoma"/>
          <w:sz w:val="22"/>
          <w:szCs w:val="22"/>
        </w:rPr>
        <w:t>texiety</w:t>
      </w:r>
      <w:proofErr w:type="spellEnd"/>
      <w:r w:rsidRPr="00A1238B">
        <w:rPr>
          <w:rFonts w:ascii="Tahoma" w:hAnsi="Tahoma" w:cs="Tahoma"/>
          <w:sz w:val="22"/>
          <w:szCs w:val="22"/>
        </w:rPr>
        <w:t>)</w:t>
      </w:r>
    </w:p>
    <w:p w:rsidR="00A1238B" w:rsidRPr="00A1238B" w:rsidRDefault="00A1238B" w:rsidP="00A1238B">
      <w:pPr>
        <w:numPr>
          <w:ilvl w:val="0"/>
          <w:numId w:val="23"/>
        </w:numPr>
        <w:jc w:val="both"/>
        <w:rPr>
          <w:rFonts w:ascii="Tahoma" w:hAnsi="Tahoma" w:cs="Tahoma"/>
          <w:sz w:val="22"/>
          <w:szCs w:val="22"/>
        </w:rPr>
      </w:pPr>
      <w:r w:rsidRPr="00A1238B">
        <w:rPr>
          <w:rFonts w:ascii="Tahoma" w:hAnsi="Tahoma" w:cs="Tahoma"/>
          <w:sz w:val="22"/>
          <w:szCs w:val="22"/>
        </w:rPr>
        <w:t>You develop a phantom phone syndrome. You think your phone is buzzing or ringing, but there is really no call or text.</w:t>
      </w:r>
    </w:p>
    <w:p w:rsidR="00A1238B" w:rsidRPr="00A1238B" w:rsidRDefault="00A1238B" w:rsidP="00A1238B">
      <w:pPr>
        <w:numPr>
          <w:ilvl w:val="0"/>
          <w:numId w:val="23"/>
        </w:numPr>
        <w:jc w:val="both"/>
        <w:rPr>
          <w:rFonts w:ascii="Tahoma" w:hAnsi="Tahoma" w:cs="Tahoma"/>
          <w:sz w:val="22"/>
          <w:szCs w:val="22"/>
        </w:rPr>
      </w:pPr>
      <w:r w:rsidRPr="00A1238B">
        <w:rPr>
          <w:rFonts w:ascii="Tahoma" w:hAnsi="Tahoma" w:cs="Tahoma"/>
          <w:sz w:val="22"/>
          <w:szCs w:val="22"/>
        </w:rPr>
        <w:t>You never switch it off, make sure obsessively that it’s in your pocket or bag. Your heart skips a beat if you don’t find it near you.</w:t>
      </w:r>
    </w:p>
    <w:p w:rsidR="00A1238B" w:rsidRPr="00A1238B" w:rsidRDefault="00A1238B" w:rsidP="00A1238B">
      <w:pPr>
        <w:numPr>
          <w:ilvl w:val="0"/>
          <w:numId w:val="23"/>
        </w:numPr>
        <w:jc w:val="both"/>
        <w:rPr>
          <w:rFonts w:ascii="Tahoma" w:hAnsi="Tahoma" w:cs="Tahoma"/>
          <w:sz w:val="22"/>
          <w:szCs w:val="22"/>
        </w:rPr>
      </w:pPr>
      <w:r w:rsidRPr="00A1238B">
        <w:rPr>
          <w:rFonts w:ascii="Tahoma" w:hAnsi="Tahoma" w:cs="Tahoma"/>
          <w:sz w:val="22"/>
          <w:szCs w:val="22"/>
        </w:rPr>
        <w:t>You have started sleeping with the phone next to you. You check it last thing at night and reach for it first thing in the morning.</w:t>
      </w:r>
    </w:p>
    <w:p w:rsidR="00A1238B" w:rsidRPr="00A1238B" w:rsidRDefault="00A1238B" w:rsidP="00A1238B">
      <w:pPr>
        <w:numPr>
          <w:ilvl w:val="0"/>
          <w:numId w:val="23"/>
        </w:numPr>
        <w:jc w:val="both"/>
        <w:rPr>
          <w:rFonts w:ascii="Tahoma" w:hAnsi="Tahoma" w:cs="Tahoma"/>
          <w:sz w:val="22"/>
          <w:szCs w:val="22"/>
        </w:rPr>
      </w:pPr>
      <w:r w:rsidRPr="00A1238B">
        <w:rPr>
          <w:rFonts w:ascii="Tahoma" w:hAnsi="Tahoma" w:cs="Tahoma"/>
          <w:sz w:val="22"/>
          <w:szCs w:val="22"/>
        </w:rPr>
        <w:lastRenderedPageBreak/>
        <w:t>People have started saying that you’re on it too much. You get defensive, claiming you expect calls or mails from office. Or you check your phone covertly.</w:t>
      </w:r>
    </w:p>
    <w:p w:rsidR="00A1238B" w:rsidRPr="00A1238B" w:rsidRDefault="00A1238B" w:rsidP="00A1238B">
      <w:pPr>
        <w:numPr>
          <w:ilvl w:val="0"/>
          <w:numId w:val="23"/>
        </w:numPr>
        <w:jc w:val="both"/>
        <w:rPr>
          <w:rFonts w:ascii="Tahoma" w:hAnsi="Tahoma" w:cs="Tahoma"/>
          <w:sz w:val="22"/>
          <w:szCs w:val="22"/>
        </w:rPr>
      </w:pPr>
      <w:r w:rsidRPr="00A1238B">
        <w:rPr>
          <w:rFonts w:ascii="Tahoma" w:hAnsi="Tahoma" w:cs="Tahoma"/>
          <w:sz w:val="22"/>
          <w:szCs w:val="22"/>
        </w:rPr>
        <w:t>You are convinced that you can do two things at the same time: text and listen, text and walk, talk and drive.</w:t>
      </w:r>
    </w:p>
    <w:p w:rsidR="00A1238B" w:rsidRPr="00A1238B" w:rsidRDefault="00A1238B" w:rsidP="00A1238B">
      <w:pPr>
        <w:ind w:left="360"/>
        <w:jc w:val="both"/>
        <w:rPr>
          <w:rFonts w:ascii="Tahoma" w:hAnsi="Tahoma" w:cs="Tahoma"/>
          <w:b/>
          <w:sz w:val="22"/>
          <w:szCs w:val="22"/>
        </w:rPr>
      </w:pPr>
      <w:r w:rsidRPr="00A1238B">
        <w:rPr>
          <w:rFonts w:ascii="Tahoma" w:hAnsi="Tahoma" w:cs="Tahoma"/>
          <w:b/>
          <w:sz w:val="22"/>
          <w:szCs w:val="22"/>
        </w:rPr>
        <w:t>A few preventive strategies</w:t>
      </w:r>
    </w:p>
    <w:p w:rsidR="00A1238B" w:rsidRPr="00A1238B" w:rsidRDefault="00A1238B" w:rsidP="00A1238B">
      <w:pPr>
        <w:ind w:left="360"/>
        <w:jc w:val="both"/>
        <w:rPr>
          <w:rFonts w:ascii="Tahoma" w:hAnsi="Tahoma" w:cs="Tahoma"/>
          <w:sz w:val="22"/>
          <w:szCs w:val="22"/>
        </w:rPr>
      </w:pPr>
      <w:r w:rsidRPr="00A1238B">
        <w:rPr>
          <w:rFonts w:ascii="Tahoma" w:hAnsi="Tahoma" w:cs="Tahoma"/>
          <w:sz w:val="22"/>
          <w:szCs w:val="22"/>
        </w:rPr>
        <w:t xml:space="preserve">Accept FOMO as something natural rather than beating yourself up for being envious of what others have and you have not. Watch yourself. The fun or other positives that you are missing out might not be as huge as you imagine it to be. “Act as if” you are moving away from FOMO. Live in the present. Budget your time and allot only a part of your day to checking social networking areas. Turn of the internet in your </w:t>
      </w:r>
      <w:proofErr w:type="spellStart"/>
      <w:r w:rsidRPr="00A1238B">
        <w:rPr>
          <w:rFonts w:ascii="Tahoma" w:hAnsi="Tahoma" w:cs="Tahoma"/>
          <w:sz w:val="22"/>
          <w:szCs w:val="22"/>
        </w:rPr>
        <w:t>cellphone</w:t>
      </w:r>
      <w:proofErr w:type="spellEnd"/>
      <w:r w:rsidRPr="00A1238B">
        <w:rPr>
          <w:rFonts w:ascii="Tahoma" w:hAnsi="Tahoma" w:cs="Tahoma"/>
          <w:sz w:val="22"/>
          <w:szCs w:val="22"/>
        </w:rPr>
        <w:t xml:space="preserve"> in progressive amounts. </w:t>
      </w:r>
      <w:proofErr w:type="gramStart"/>
      <w:r w:rsidRPr="00A1238B">
        <w:rPr>
          <w:rFonts w:ascii="Tahoma" w:hAnsi="Tahoma" w:cs="Tahoma"/>
          <w:sz w:val="22"/>
          <w:szCs w:val="22"/>
        </w:rPr>
        <w:t xml:space="preserve">First for 15 minutes, then 30 minutes and go up to 5 hours </w:t>
      </w:r>
      <w:proofErr w:type="spellStart"/>
      <w:r w:rsidRPr="00A1238B">
        <w:rPr>
          <w:rFonts w:ascii="Tahoma" w:hAnsi="Tahoma" w:cs="Tahoma"/>
          <w:sz w:val="22"/>
          <w:szCs w:val="22"/>
        </w:rPr>
        <w:t>with out</w:t>
      </w:r>
      <w:proofErr w:type="spellEnd"/>
      <w:r w:rsidRPr="00A1238B">
        <w:rPr>
          <w:rFonts w:ascii="Tahoma" w:hAnsi="Tahoma" w:cs="Tahoma"/>
          <w:sz w:val="22"/>
          <w:szCs w:val="22"/>
        </w:rPr>
        <w:t xml:space="preserve"> internet.</w:t>
      </w:r>
      <w:proofErr w:type="gramEnd"/>
      <w:r w:rsidRPr="00A1238B">
        <w:rPr>
          <w:rFonts w:ascii="Tahoma" w:hAnsi="Tahoma" w:cs="Tahoma"/>
          <w:sz w:val="22"/>
          <w:szCs w:val="22"/>
        </w:rPr>
        <w:t xml:space="preserve"> Turn off your </w:t>
      </w:r>
      <w:proofErr w:type="spellStart"/>
      <w:r w:rsidRPr="00A1238B">
        <w:rPr>
          <w:rFonts w:ascii="Tahoma" w:hAnsi="Tahoma" w:cs="Tahoma"/>
          <w:sz w:val="22"/>
          <w:szCs w:val="22"/>
        </w:rPr>
        <w:t>cellphone</w:t>
      </w:r>
      <w:proofErr w:type="spellEnd"/>
      <w:r w:rsidRPr="00A1238B">
        <w:rPr>
          <w:rFonts w:ascii="Tahoma" w:hAnsi="Tahoma" w:cs="Tahoma"/>
          <w:sz w:val="22"/>
          <w:szCs w:val="22"/>
        </w:rPr>
        <w:t xml:space="preserve"> when you go to bed and avoid checking messages in the night and as soon as you wake up.</w:t>
      </w:r>
    </w:p>
    <w:p w:rsidR="00345DAB" w:rsidRDefault="00345DAB" w:rsidP="00345DAB">
      <w:pPr>
        <w:spacing w:after="324"/>
        <w:rPr>
          <w:rFonts w:ascii="Tahoma" w:hAnsi="Tahoma" w:cs="Tahoma"/>
          <w:b/>
          <w:color w:val="000000"/>
        </w:rPr>
      </w:pPr>
    </w:p>
    <w:p w:rsidR="00345DAB" w:rsidRPr="00345DAB" w:rsidRDefault="00345DAB" w:rsidP="00345DAB">
      <w:pPr>
        <w:spacing w:after="324"/>
        <w:jc w:val="both"/>
        <w:rPr>
          <w:rFonts w:ascii="Tahoma" w:hAnsi="Tahoma" w:cs="Tahoma"/>
          <w:b/>
          <w:color w:val="000000"/>
          <w:sz w:val="22"/>
          <w:szCs w:val="22"/>
        </w:rPr>
      </w:pPr>
      <w:r w:rsidRPr="00345DAB">
        <w:rPr>
          <w:rFonts w:ascii="Tahoma" w:hAnsi="Tahoma" w:cs="Tahoma"/>
          <w:b/>
          <w:color w:val="000000"/>
          <w:sz w:val="22"/>
          <w:szCs w:val="22"/>
        </w:rPr>
        <w:t xml:space="preserve">One Line Humor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 Regular naps prevent old age, especially if you take them while driving.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[2] Having one child makes you a parent; having two you are a referee.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[3] Marriage is a relationship in which one person is always right and the other is the husband!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[4] I believe we should all pay our tax with a smile. I tried - but they wanted cash.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[5] A child's greatest period of growth is the month after you've purchased new school uniforms.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[6] Don't feel bad. A lot of people have no talent.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[7] Don't marry the person you want to live with, marry the one you cannot live without, but whatever you do, you'll regret it later.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[8] You can't buy love, but you pay heavily for it.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[9] Bad officials are elected by good citizens who do not vote.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lastRenderedPageBreak/>
        <w:t xml:space="preserve">[10] Laziness is nothing more than the habit of resting before you get tired.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[11] Marriage is give and take. You'd better give it to her or she'll take it anyway.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[12] My wife and I always compromise. I admit I'm wrong and she agrees with me.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[13] Those who can't laugh at themselves leave the job to others.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[14] Ladies first. </w:t>
      </w:r>
      <w:proofErr w:type="gramStart"/>
      <w:r w:rsidRPr="00345DAB">
        <w:rPr>
          <w:rFonts w:ascii="Tahoma" w:hAnsi="Tahoma" w:cs="Tahoma"/>
          <w:color w:val="000000"/>
          <w:sz w:val="22"/>
          <w:szCs w:val="22"/>
        </w:rPr>
        <w:t>Pretty  ladies</w:t>
      </w:r>
      <w:proofErr w:type="gramEnd"/>
      <w:r w:rsidRPr="00345DAB">
        <w:rPr>
          <w:rFonts w:ascii="Tahoma" w:hAnsi="Tahoma" w:cs="Tahoma"/>
          <w:color w:val="000000"/>
          <w:sz w:val="22"/>
          <w:szCs w:val="22"/>
        </w:rPr>
        <w:t xml:space="preserve"> sooner.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[15] A successful marriage requires falling in love many times, always with the same person.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[16] You're getting old when you enjoy remembering things more than doing them.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[17] It doesn't matter how often a married man changes his job, he still ends up with the same boss.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[18] Real friends are the ones who survive transitions between address books. </w:t>
      </w:r>
    </w:p>
    <w:p w:rsidR="00345DAB" w:rsidRP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[19] Saving is the best thing. </w:t>
      </w:r>
      <w:proofErr w:type="gramStart"/>
      <w:r w:rsidRPr="00345DAB">
        <w:rPr>
          <w:rFonts w:ascii="Tahoma" w:hAnsi="Tahoma" w:cs="Tahoma"/>
          <w:color w:val="000000"/>
          <w:sz w:val="22"/>
          <w:szCs w:val="22"/>
        </w:rPr>
        <w:t>Especially when your parents have done it for you.</w:t>
      </w:r>
      <w:proofErr w:type="gramEnd"/>
      <w:r w:rsidRPr="00345DAB">
        <w:rPr>
          <w:rFonts w:ascii="Tahoma" w:hAnsi="Tahoma" w:cs="Tahoma"/>
          <w:color w:val="000000"/>
          <w:sz w:val="22"/>
          <w:szCs w:val="22"/>
        </w:rPr>
        <w:t xml:space="preserve"> </w:t>
      </w:r>
    </w:p>
    <w:p w:rsidR="00345DAB" w:rsidRDefault="00345DAB" w:rsidP="00345DAB">
      <w:pPr>
        <w:spacing w:after="324"/>
        <w:jc w:val="both"/>
        <w:rPr>
          <w:rFonts w:ascii="Tahoma" w:hAnsi="Tahoma" w:cs="Tahoma"/>
          <w:color w:val="000000"/>
          <w:sz w:val="22"/>
          <w:szCs w:val="22"/>
        </w:rPr>
      </w:pPr>
      <w:r w:rsidRPr="00345DAB">
        <w:rPr>
          <w:rFonts w:ascii="Tahoma" w:hAnsi="Tahoma" w:cs="Tahoma"/>
          <w:color w:val="000000"/>
          <w:sz w:val="22"/>
          <w:szCs w:val="22"/>
        </w:rPr>
        <w:t xml:space="preserve">[20] Wise men talk because they have something to say; fools talk because they have to say something </w:t>
      </w:r>
    </w:p>
    <w:p w:rsidR="00214A75" w:rsidRDefault="00214A75" w:rsidP="00214A75">
      <w:pPr>
        <w:jc w:val="both"/>
        <w:rPr>
          <w:rFonts w:ascii="Tahoma" w:hAnsi="Tahoma" w:cs="Tahoma"/>
          <w:b/>
          <w:sz w:val="22"/>
          <w:szCs w:val="22"/>
        </w:rPr>
      </w:pPr>
    </w:p>
    <w:p w:rsidR="00214A75" w:rsidRPr="00214A75" w:rsidRDefault="00214A75" w:rsidP="00214A75">
      <w:pPr>
        <w:jc w:val="both"/>
        <w:rPr>
          <w:rFonts w:ascii="Tahoma" w:hAnsi="Tahoma" w:cs="Tahoma"/>
          <w:b/>
          <w:sz w:val="22"/>
          <w:szCs w:val="22"/>
        </w:rPr>
      </w:pPr>
      <w:r w:rsidRPr="00214A75">
        <w:rPr>
          <w:rFonts w:ascii="Tahoma" w:hAnsi="Tahoma" w:cs="Tahoma"/>
          <w:b/>
          <w:sz w:val="22"/>
          <w:szCs w:val="22"/>
        </w:rPr>
        <w:t>Enhance your leadership skills in the Rotary Learning Center</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Professional development is right at your fingertips with the Rotary Learning Center, which offers members a range of interactive courses on navigating Rotary's online tools and developing leadership skills to prepare for new Rotary roles.</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Anyone with a My Rotary account can take a free course in the Learning Center. Among the many courses available are How to Run a Webinar, How to Propose Legislation, Rotary Club Central Resources, and role-specific selections.</w:t>
      </w:r>
    </w:p>
    <w:p w:rsidR="00214A75" w:rsidRDefault="00214A75" w:rsidP="00214A75">
      <w:pPr>
        <w:pStyle w:val="NormalWeb"/>
        <w:jc w:val="both"/>
        <w:rPr>
          <w:rFonts w:ascii="Tahoma" w:hAnsi="Tahoma" w:cs="Tahoma"/>
          <w:sz w:val="22"/>
          <w:szCs w:val="22"/>
        </w:rPr>
      </w:pPr>
      <w:r w:rsidRPr="00214A75">
        <w:rPr>
          <w:rFonts w:ascii="Tahoma" w:hAnsi="Tahoma" w:cs="Tahoma"/>
          <w:sz w:val="22"/>
          <w:szCs w:val="22"/>
        </w:rPr>
        <w:t xml:space="preserve">Get started by finding the Learning Center under the </w:t>
      </w:r>
      <w:r w:rsidRPr="00214A75">
        <w:rPr>
          <w:rStyle w:val="Strong"/>
          <w:rFonts w:ascii="Tahoma" w:hAnsi="Tahoma" w:cs="Tahoma"/>
          <w:sz w:val="22"/>
          <w:szCs w:val="22"/>
        </w:rPr>
        <w:t>LEARNING &amp; REFERENCE</w:t>
      </w:r>
      <w:r w:rsidRPr="00214A75">
        <w:rPr>
          <w:rFonts w:ascii="Tahoma" w:hAnsi="Tahoma" w:cs="Tahoma"/>
          <w:sz w:val="22"/>
          <w:szCs w:val="22"/>
        </w:rPr>
        <w:t xml:space="preserve"> tab on Rotary.org.</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lastRenderedPageBreak/>
        <w:t xml:space="preserve"> If you are already registered on the site, you will have a profile. If not, it's easy to create an account. From the </w:t>
      </w:r>
      <w:r w:rsidRPr="00214A75">
        <w:rPr>
          <w:rStyle w:val="Strong"/>
          <w:rFonts w:ascii="Tahoma" w:hAnsi="Tahoma" w:cs="Tahoma"/>
          <w:sz w:val="22"/>
          <w:szCs w:val="22"/>
        </w:rPr>
        <w:t>MY PROFILE</w:t>
      </w:r>
      <w:r w:rsidRPr="00214A75">
        <w:rPr>
          <w:rFonts w:ascii="Tahoma" w:hAnsi="Tahoma" w:cs="Tahoma"/>
          <w:sz w:val="22"/>
          <w:szCs w:val="22"/>
        </w:rPr>
        <w:t xml:space="preserve"> tab, you can modify your profile, find announcements about new and upcoming courses, and join a community to discuss what you're learning.</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A great way to begin is by viewing the How to Navigate the Learning Center video tutorial, which covers what's available and how to make the most of it.</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 xml:space="preserve">The center's catalog allows users to browse a list of subjects or see a complete rundown of all the courses offered. When registering for a course, you can either proceed to the material immediately or save it for later, returning to it from the </w:t>
      </w:r>
      <w:r w:rsidRPr="00214A75">
        <w:rPr>
          <w:rStyle w:val="Strong"/>
          <w:rFonts w:ascii="Tahoma" w:hAnsi="Tahoma" w:cs="Tahoma"/>
          <w:sz w:val="22"/>
          <w:szCs w:val="22"/>
        </w:rPr>
        <w:t>MY COURSES</w:t>
      </w:r>
      <w:r w:rsidRPr="00214A75">
        <w:rPr>
          <w:rFonts w:ascii="Tahoma" w:hAnsi="Tahoma" w:cs="Tahoma"/>
          <w:sz w:val="22"/>
          <w:szCs w:val="22"/>
        </w:rPr>
        <w:t xml:space="preserve"> tab.</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Course material is provided in a variety of formats, including PDF and Word documents, interactive e-learning modules, and videos. Only some e-learning modules have audio, but all of them enable you to decide when to go on to the next screen.</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 xml:space="preserve">A bar at the top of the screen marks your progress through each course. And a snapshot of all the courses you have registered for is available with the </w:t>
      </w:r>
      <w:r w:rsidRPr="00214A75">
        <w:rPr>
          <w:rStyle w:val="Strong"/>
          <w:rFonts w:ascii="Tahoma" w:hAnsi="Tahoma" w:cs="Tahoma"/>
          <w:sz w:val="22"/>
          <w:szCs w:val="22"/>
        </w:rPr>
        <w:t>COURSE HISTORY</w:t>
      </w:r>
      <w:r w:rsidRPr="00214A75">
        <w:rPr>
          <w:rFonts w:ascii="Tahoma" w:hAnsi="Tahoma" w:cs="Tahoma"/>
          <w:sz w:val="22"/>
          <w:szCs w:val="22"/>
        </w:rPr>
        <w:t xml:space="preserve"> tab, which also enables you to print a certificate once you have completed all requirements. Some district leaders require attendees at in-person training sessions to bring a printed certificate to ensure that they review relevant material before their session.</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 xml:space="preserve">"This is a great way to use the center," says Adam </w:t>
      </w:r>
      <w:proofErr w:type="spellStart"/>
      <w:r w:rsidRPr="00214A75">
        <w:rPr>
          <w:rFonts w:ascii="Tahoma" w:hAnsi="Tahoma" w:cs="Tahoma"/>
          <w:sz w:val="22"/>
          <w:szCs w:val="22"/>
        </w:rPr>
        <w:t>Arents</w:t>
      </w:r>
      <w:proofErr w:type="spellEnd"/>
      <w:r w:rsidRPr="00214A75">
        <w:rPr>
          <w:rFonts w:ascii="Tahoma" w:hAnsi="Tahoma" w:cs="Tahoma"/>
          <w:sz w:val="22"/>
          <w:szCs w:val="22"/>
        </w:rPr>
        <w:t>, Rotary's supervisor of learning technology. "It's better preparation than emailing a list of documents and saying, 'Please read these.' "</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If your district sponsors fellowships or scholarships, you'll want to point recipients toward the Orientation for Scholars, Vocational Training Teams, and Peace Fellows course.</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One of the most popular courses is Strengthen Rotary, which teaches members to incorporate Rotary values into everyday activities. The Rotary Club Central Resources course, another popular offering, helps members set goals and improve membership information.</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lastRenderedPageBreak/>
        <w:t>For the first time, a required course has been added for representatives attending the 2016 Council on Legislation.</w:t>
      </w:r>
    </w:p>
    <w:p w:rsidR="00214A75" w:rsidRPr="00214A75" w:rsidRDefault="00214A75" w:rsidP="00214A75">
      <w:pPr>
        <w:pStyle w:val="NormalWeb"/>
        <w:jc w:val="both"/>
        <w:rPr>
          <w:rFonts w:ascii="Tahoma" w:hAnsi="Tahoma" w:cs="Tahoma"/>
          <w:sz w:val="22"/>
          <w:szCs w:val="22"/>
        </w:rPr>
      </w:pPr>
      <w:r w:rsidRPr="00214A75">
        <w:rPr>
          <w:rFonts w:ascii="Tahoma" w:hAnsi="Tahoma" w:cs="Tahoma"/>
          <w:sz w:val="22"/>
          <w:szCs w:val="22"/>
        </w:rPr>
        <w:t>And a committee of British trainers, working on behalf of Rotary International in Great Britain &amp; Ireland (RIBI), has developed a course covering RIBI policies and practices. The team is preparing other courses for a more global audience.</w:t>
      </w:r>
    </w:p>
    <w:p w:rsidR="00214A75" w:rsidRPr="00214A75" w:rsidRDefault="00E639F5" w:rsidP="00214A75">
      <w:pPr>
        <w:spacing w:after="324"/>
        <w:jc w:val="both"/>
        <w:rPr>
          <w:rFonts w:ascii="Tahoma" w:hAnsi="Tahoma" w:cs="Tahoma"/>
          <w:color w:val="000000"/>
          <w:sz w:val="22"/>
          <w:szCs w:val="22"/>
        </w:rPr>
      </w:pPr>
      <w:r>
        <w:rPr>
          <w:rFonts w:ascii="Tahoma" w:hAnsi="Tahoma" w:cs="Tahoma"/>
          <w:noProof/>
          <w:color w:val="000000"/>
          <w:sz w:val="22"/>
          <w:szCs w:val="22"/>
          <w:lang w:val="en-IN" w:eastAsia="en-IN"/>
        </w:rPr>
        <w:pict>
          <v:shape id="_x0000_s1032" type="#_x0000_t202" style="position:absolute;left:0;text-align:left;margin-left:2.4pt;margin-top:9.8pt;width:268.5pt;height:138.75pt;z-index:251660288">
            <v:textbox>
              <w:txbxContent>
                <w:p w:rsidR="003867CB" w:rsidRPr="003867CB" w:rsidRDefault="003867CB" w:rsidP="003867CB">
                  <w:pPr>
                    <w:jc w:val="center"/>
                    <w:rPr>
                      <w:rFonts w:ascii="Tahoma" w:hAnsi="Tahoma" w:cs="Tahoma"/>
                      <w:sz w:val="28"/>
                      <w:szCs w:val="28"/>
                    </w:rPr>
                  </w:pPr>
                  <w:r w:rsidRPr="003867CB">
                    <w:rPr>
                      <w:rFonts w:ascii="Tahoma" w:hAnsi="Tahoma" w:cs="Tahoma"/>
                      <w:sz w:val="28"/>
                      <w:szCs w:val="28"/>
                    </w:rPr>
                    <w:t>DGN Nomination</w:t>
                  </w:r>
                </w:p>
                <w:p w:rsidR="003867CB" w:rsidRPr="003867CB" w:rsidRDefault="003867CB" w:rsidP="003867CB">
                  <w:pPr>
                    <w:jc w:val="both"/>
                    <w:rPr>
                      <w:rFonts w:ascii="Tahoma" w:hAnsi="Tahoma" w:cs="Tahoma"/>
                      <w:sz w:val="28"/>
                      <w:szCs w:val="28"/>
                    </w:rPr>
                  </w:pPr>
                  <w:r w:rsidRPr="003867CB">
                    <w:rPr>
                      <w:rFonts w:ascii="Tahoma" w:hAnsi="Tahoma" w:cs="Tahoma"/>
                      <w:sz w:val="28"/>
                      <w:szCs w:val="28"/>
                    </w:rPr>
                    <w:t>In the Nominating Committee meeting held on 15</w:t>
                  </w:r>
                  <w:r w:rsidRPr="003867CB">
                    <w:rPr>
                      <w:rFonts w:ascii="Tahoma" w:hAnsi="Tahoma" w:cs="Tahoma"/>
                      <w:sz w:val="28"/>
                      <w:szCs w:val="28"/>
                      <w:vertAlign w:val="superscript"/>
                    </w:rPr>
                    <w:t>th</w:t>
                  </w:r>
                  <w:r w:rsidRPr="003867CB">
                    <w:rPr>
                      <w:rFonts w:ascii="Tahoma" w:hAnsi="Tahoma" w:cs="Tahoma"/>
                      <w:sz w:val="28"/>
                      <w:szCs w:val="28"/>
                    </w:rPr>
                    <w:t xml:space="preserve"> February 2016 at </w:t>
                  </w:r>
                  <w:proofErr w:type="spellStart"/>
                  <w:r w:rsidRPr="003867CB">
                    <w:rPr>
                      <w:rFonts w:ascii="Tahoma" w:hAnsi="Tahoma" w:cs="Tahoma"/>
                      <w:sz w:val="28"/>
                      <w:szCs w:val="28"/>
                    </w:rPr>
                    <w:t>Kottayam</w:t>
                  </w:r>
                  <w:proofErr w:type="spellEnd"/>
                  <w:r w:rsidRPr="003867CB">
                    <w:rPr>
                      <w:rFonts w:ascii="Tahoma" w:hAnsi="Tahoma" w:cs="Tahoma"/>
                      <w:sz w:val="28"/>
                      <w:szCs w:val="28"/>
                    </w:rPr>
                    <w:t xml:space="preserve"> </w:t>
                  </w:r>
                  <w:proofErr w:type="spellStart"/>
                  <w:r w:rsidRPr="003867CB">
                    <w:rPr>
                      <w:rFonts w:ascii="Tahoma" w:hAnsi="Tahoma" w:cs="Tahoma"/>
                      <w:sz w:val="28"/>
                      <w:szCs w:val="28"/>
                    </w:rPr>
                    <w:t>Rtn</w:t>
                  </w:r>
                  <w:proofErr w:type="spellEnd"/>
                  <w:r w:rsidRPr="003867CB">
                    <w:rPr>
                      <w:rFonts w:ascii="Tahoma" w:hAnsi="Tahoma" w:cs="Tahoma"/>
                      <w:sz w:val="28"/>
                      <w:szCs w:val="28"/>
                    </w:rPr>
                    <w:t xml:space="preserve"> E K Luke of Rotary Club of </w:t>
                  </w:r>
                  <w:proofErr w:type="spellStart"/>
                  <w:r w:rsidRPr="003867CB">
                    <w:rPr>
                      <w:rFonts w:ascii="Tahoma" w:hAnsi="Tahoma" w:cs="Tahoma"/>
                      <w:sz w:val="28"/>
                      <w:szCs w:val="28"/>
                    </w:rPr>
                    <w:t>Vaikom</w:t>
                  </w:r>
                  <w:proofErr w:type="spellEnd"/>
                  <w:r w:rsidRPr="003867CB">
                    <w:rPr>
                      <w:rFonts w:ascii="Tahoma" w:hAnsi="Tahoma" w:cs="Tahoma"/>
                      <w:sz w:val="28"/>
                      <w:szCs w:val="28"/>
                    </w:rPr>
                    <w:t xml:space="preserve"> was unanimously elected as District Governor Nominee. He will assume office as District Governor in the Rotary Year 2018-19</w:t>
                  </w:r>
                </w:p>
              </w:txbxContent>
            </v:textbox>
          </v:shape>
        </w:pict>
      </w:r>
    </w:p>
    <w:p w:rsidR="00E8131E" w:rsidRPr="00214A75" w:rsidRDefault="00E8131E" w:rsidP="00214A75">
      <w:pPr>
        <w:spacing w:before="100" w:beforeAutospacing="1" w:after="100" w:afterAutospacing="1"/>
        <w:jc w:val="both"/>
        <w:rPr>
          <w:rFonts w:ascii="Tahoma" w:hAnsi="Tahoma" w:cs="Tahoma"/>
          <w:sz w:val="22"/>
          <w:szCs w:val="22"/>
          <w:lang w:eastAsia="en-IN"/>
        </w:rPr>
      </w:pPr>
    </w:p>
    <w:p w:rsidR="001F511B" w:rsidRPr="00214A75" w:rsidRDefault="001F511B" w:rsidP="00214A75">
      <w:pPr>
        <w:spacing w:before="100" w:beforeAutospacing="1" w:after="100" w:afterAutospacing="1"/>
        <w:jc w:val="both"/>
        <w:rPr>
          <w:rFonts w:ascii="Tahoma" w:hAnsi="Tahoma" w:cs="Tahoma"/>
          <w:sz w:val="22"/>
          <w:szCs w:val="22"/>
          <w:lang w:eastAsia="en-IN"/>
        </w:rPr>
      </w:pPr>
    </w:p>
    <w:p w:rsidR="00CF26DA" w:rsidRPr="00214A75" w:rsidRDefault="00CF26DA" w:rsidP="00214A75">
      <w:pPr>
        <w:pStyle w:val="ListParagraph"/>
        <w:jc w:val="both"/>
        <w:rPr>
          <w:rFonts w:ascii="Tahoma" w:hAnsi="Tahoma" w:cs="Tahoma"/>
          <w:lang w:eastAsia="en-IN"/>
        </w:rPr>
      </w:pPr>
    </w:p>
    <w:p w:rsidR="00CF26DA" w:rsidRPr="00214A75" w:rsidRDefault="00CF26DA" w:rsidP="00214A75">
      <w:pPr>
        <w:pStyle w:val="ListParagraph"/>
        <w:jc w:val="both"/>
        <w:rPr>
          <w:rFonts w:ascii="Tahoma" w:hAnsi="Tahoma" w:cs="Tahoma"/>
          <w:lang w:eastAsia="en-IN"/>
        </w:rPr>
      </w:pPr>
    </w:p>
    <w:p w:rsidR="00E8131E" w:rsidRPr="00214A75" w:rsidRDefault="00E8131E" w:rsidP="00214A75">
      <w:pPr>
        <w:pStyle w:val="BodyText3"/>
        <w:jc w:val="both"/>
        <w:rPr>
          <w:rFonts w:ascii="Tahoma" w:hAnsi="Tahoma" w:cs="Tahoma"/>
          <w:sz w:val="22"/>
          <w:szCs w:val="22"/>
          <w:u w:val="single"/>
        </w:rPr>
      </w:pPr>
    </w:p>
    <w:p w:rsidR="00CF26DA" w:rsidRPr="00214A75" w:rsidRDefault="00CF26DA" w:rsidP="00214A75">
      <w:pPr>
        <w:pStyle w:val="ListParagraph"/>
        <w:jc w:val="both"/>
        <w:rPr>
          <w:rFonts w:ascii="Tahoma" w:hAnsi="Tahoma" w:cs="Tahoma"/>
          <w:lang w:eastAsia="en-IN"/>
        </w:rPr>
      </w:pPr>
    </w:p>
    <w:p w:rsidR="00CF26DA" w:rsidRPr="00214A75" w:rsidRDefault="00CF26DA" w:rsidP="00214A75">
      <w:pPr>
        <w:pStyle w:val="ListParagraph"/>
        <w:jc w:val="both"/>
        <w:rPr>
          <w:rFonts w:ascii="Tahoma" w:hAnsi="Tahoma" w:cs="Tahoma"/>
          <w:lang w:eastAsia="en-IN"/>
        </w:rPr>
      </w:pPr>
    </w:p>
    <w:p w:rsidR="00EF6D40" w:rsidRDefault="00EF6D40" w:rsidP="00C93917">
      <w:pPr>
        <w:spacing w:after="120"/>
        <w:rPr>
          <w:rFonts w:ascii="Tahoma" w:hAnsi="Tahoma" w:cs="Tahoma"/>
          <w:b/>
        </w:rPr>
      </w:pPr>
      <w:r w:rsidRPr="00EF6D40">
        <w:rPr>
          <w:rFonts w:ascii="Tahoma" w:hAnsi="Tahoma" w:cs="Tahoma"/>
          <w:b/>
          <w:noProof/>
          <w:lang w:val="en-IN" w:eastAsia="en-IN"/>
        </w:rPr>
        <w:drawing>
          <wp:inline distT="0" distB="0" distL="0" distR="0">
            <wp:extent cx="3249156" cy="1238250"/>
            <wp:effectExtent l="19050" t="0" r="8394"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257550" cy="1241449"/>
                    </a:xfrm>
                    <a:prstGeom prst="rect">
                      <a:avLst/>
                    </a:prstGeom>
                    <a:noFill/>
                    <a:ln w="9525">
                      <a:noFill/>
                      <a:miter lim="800000"/>
                      <a:headEnd/>
                      <a:tailEnd/>
                    </a:ln>
                  </pic:spPr>
                </pic:pic>
              </a:graphicData>
            </a:graphic>
          </wp:inline>
        </w:drawing>
      </w:r>
    </w:p>
    <w:p w:rsidR="00D5638E" w:rsidRDefault="00D5638E" w:rsidP="00C93917">
      <w:pPr>
        <w:spacing w:after="120"/>
        <w:rPr>
          <w:rFonts w:ascii="Tahoma" w:hAnsi="Tahoma" w:cs="Tahoma"/>
          <w:b/>
        </w:rPr>
      </w:pPr>
    </w:p>
    <w:p w:rsidR="00C93917" w:rsidRPr="00C93917" w:rsidRDefault="00C93917" w:rsidP="00C93917">
      <w:pPr>
        <w:spacing w:after="120"/>
        <w:rPr>
          <w:rFonts w:ascii="Tahoma" w:hAnsi="Tahoma" w:cs="Tahoma"/>
          <w:b/>
        </w:rPr>
      </w:pPr>
      <w:r w:rsidRPr="00C93917">
        <w:rPr>
          <w:rFonts w:ascii="Tahoma" w:hAnsi="Tahoma" w:cs="Tahoma"/>
          <w:b/>
        </w:rPr>
        <w:t>Birth Days</w:t>
      </w:r>
    </w:p>
    <w:p w:rsidR="00C93917" w:rsidRPr="00C93917" w:rsidRDefault="00C93917" w:rsidP="00C93917">
      <w:pPr>
        <w:spacing w:after="120"/>
        <w:rPr>
          <w:rFonts w:ascii="Tahoma" w:hAnsi="Tahoma" w:cs="Tahoma"/>
        </w:rPr>
      </w:pPr>
      <w:r w:rsidRPr="00C93917">
        <w:rPr>
          <w:rFonts w:ascii="Tahoma" w:hAnsi="Tahoma" w:cs="Tahoma"/>
        </w:rPr>
        <w:t>3</w:t>
      </w:r>
      <w:r w:rsidRPr="00C93917">
        <w:rPr>
          <w:rFonts w:ascii="Tahoma" w:hAnsi="Tahoma" w:cs="Tahoma"/>
          <w:vertAlign w:val="superscript"/>
        </w:rPr>
        <w:t>rd</w:t>
      </w:r>
      <w:r w:rsidRPr="00C93917">
        <w:rPr>
          <w:rFonts w:ascii="Tahoma" w:hAnsi="Tahoma" w:cs="Tahoma"/>
        </w:rPr>
        <w:t xml:space="preserve"> </w:t>
      </w:r>
      <w:proofErr w:type="spellStart"/>
      <w:r w:rsidRPr="00C93917">
        <w:rPr>
          <w:rFonts w:ascii="Tahoma" w:hAnsi="Tahoma" w:cs="Tahoma"/>
        </w:rPr>
        <w:t>Sreelatha</w:t>
      </w:r>
      <w:proofErr w:type="spellEnd"/>
      <w:r w:rsidRPr="00C93917">
        <w:rPr>
          <w:rFonts w:ascii="Tahoma" w:hAnsi="Tahoma" w:cs="Tahoma"/>
        </w:rPr>
        <w:t xml:space="preserve"> </w:t>
      </w:r>
      <w:proofErr w:type="spellStart"/>
      <w:proofErr w:type="gramStart"/>
      <w:r w:rsidRPr="00C93917">
        <w:rPr>
          <w:rFonts w:ascii="Tahoma" w:hAnsi="Tahoma" w:cs="Tahoma"/>
        </w:rPr>
        <w:t>ann</w:t>
      </w:r>
      <w:proofErr w:type="spellEnd"/>
      <w:proofErr w:type="gramEnd"/>
      <w:r w:rsidRPr="00C93917">
        <w:rPr>
          <w:rFonts w:ascii="Tahoma" w:hAnsi="Tahoma" w:cs="Tahoma"/>
        </w:rPr>
        <w:t xml:space="preserve"> of </w:t>
      </w:r>
      <w:proofErr w:type="spellStart"/>
      <w:r w:rsidRPr="00C93917">
        <w:rPr>
          <w:rFonts w:ascii="Tahoma" w:hAnsi="Tahoma" w:cs="Tahoma"/>
        </w:rPr>
        <w:t>Chandramohan</w:t>
      </w:r>
      <w:proofErr w:type="spellEnd"/>
    </w:p>
    <w:p w:rsidR="00C93917" w:rsidRPr="00C93917" w:rsidRDefault="00C93917" w:rsidP="00C93917">
      <w:pPr>
        <w:spacing w:after="120"/>
        <w:rPr>
          <w:rFonts w:ascii="Tahoma" w:hAnsi="Tahoma" w:cs="Tahoma"/>
        </w:rPr>
      </w:pPr>
      <w:r w:rsidRPr="00C93917">
        <w:rPr>
          <w:rFonts w:ascii="Tahoma" w:hAnsi="Tahoma" w:cs="Tahoma"/>
        </w:rPr>
        <w:t>8</w:t>
      </w:r>
      <w:r w:rsidRPr="00C93917">
        <w:rPr>
          <w:rFonts w:ascii="Tahoma" w:hAnsi="Tahoma" w:cs="Tahoma"/>
          <w:vertAlign w:val="superscript"/>
        </w:rPr>
        <w:t>th</w:t>
      </w:r>
      <w:r w:rsidRPr="00C93917">
        <w:rPr>
          <w:rFonts w:ascii="Tahoma" w:hAnsi="Tahoma" w:cs="Tahoma"/>
        </w:rPr>
        <w:t xml:space="preserve"> </w:t>
      </w:r>
      <w:proofErr w:type="spellStart"/>
      <w:r w:rsidRPr="00C93917">
        <w:rPr>
          <w:rFonts w:ascii="Tahoma" w:hAnsi="Tahoma" w:cs="Tahoma"/>
        </w:rPr>
        <w:t>Priya</w:t>
      </w:r>
      <w:proofErr w:type="spellEnd"/>
      <w:r w:rsidRPr="00C93917">
        <w:rPr>
          <w:rFonts w:ascii="Tahoma" w:hAnsi="Tahoma" w:cs="Tahoma"/>
        </w:rPr>
        <w:t xml:space="preserve"> </w:t>
      </w:r>
      <w:proofErr w:type="spellStart"/>
      <w:r w:rsidRPr="00C93917">
        <w:rPr>
          <w:rFonts w:ascii="Tahoma" w:hAnsi="Tahoma" w:cs="Tahoma"/>
        </w:rPr>
        <w:t>annet</w:t>
      </w:r>
      <w:proofErr w:type="spellEnd"/>
      <w:r w:rsidRPr="00C93917">
        <w:rPr>
          <w:rFonts w:ascii="Tahoma" w:hAnsi="Tahoma" w:cs="Tahoma"/>
        </w:rPr>
        <w:t xml:space="preserve"> of Dr </w:t>
      </w:r>
      <w:proofErr w:type="spellStart"/>
      <w:r w:rsidRPr="00C93917">
        <w:rPr>
          <w:rFonts w:ascii="Tahoma" w:hAnsi="Tahoma" w:cs="Tahoma"/>
        </w:rPr>
        <w:t>Madhava</w:t>
      </w:r>
      <w:proofErr w:type="spellEnd"/>
      <w:r w:rsidRPr="00C93917">
        <w:rPr>
          <w:rFonts w:ascii="Tahoma" w:hAnsi="Tahoma" w:cs="Tahoma"/>
        </w:rPr>
        <w:t xml:space="preserve"> </w:t>
      </w:r>
      <w:proofErr w:type="spellStart"/>
      <w:r w:rsidRPr="00C93917">
        <w:rPr>
          <w:rFonts w:ascii="Tahoma" w:hAnsi="Tahoma" w:cs="Tahoma"/>
        </w:rPr>
        <w:t>Kaimal</w:t>
      </w:r>
      <w:proofErr w:type="spellEnd"/>
    </w:p>
    <w:p w:rsidR="00C93917" w:rsidRPr="00C93917" w:rsidRDefault="00C93917" w:rsidP="00C93917">
      <w:pPr>
        <w:spacing w:after="120"/>
        <w:rPr>
          <w:rFonts w:ascii="Tahoma" w:hAnsi="Tahoma" w:cs="Tahoma"/>
        </w:rPr>
      </w:pPr>
      <w:proofErr w:type="gramStart"/>
      <w:r w:rsidRPr="00C93917">
        <w:rPr>
          <w:rFonts w:ascii="Tahoma" w:hAnsi="Tahoma" w:cs="Tahoma"/>
        </w:rPr>
        <w:t>10</w:t>
      </w:r>
      <w:r w:rsidRPr="00C93917">
        <w:rPr>
          <w:rFonts w:ascii="Tahoma" w:hAnsi="Tahoma" w:cs="Tahoma"/>
          <w:vertAlign w:val="superscript"/>
        </w:rPr>
        <w:t>th</w:t>
      </w:r>
      <w:r w:rsidRPr="00C93917">
        <w:rPr>
          <w:rFonts w:ascii="Tahoma" w:hAnsi="Tahoma" w:cs="Tahoma"/>
        </w:rPr>
        <w:t xml:space="preserve">  </w:t>
      </w:r>
      <w:proofErr w:type="spellStart"/>
      <w:r w:rsidRPr="00C93917">
        <w:rPr>
          <w:rFonts w:ascii="Tahoma" w:hAnsi="Tahoma" w:cs="Tahoma"/>
        </w:rPr>
        <w:t>Thanay</w:t>
      </w:r>
      <w:proofErr w:type="spellEnd"/>
      <w:proofErr w:type="gramEnd"/>
      <w:r w:rsidRPr="00C93917">
        <w:rPr>
          <w:rFonts w:ascii="Tahoma" w:hAnsi="Tahoma" w:cs="Tahoma"/>
        </w:rPr>
        <w:t xml:space="preserve"> </w:t>
      </w:r>
      <w:proofErr w:type="spellStart"/>
      <w:r w:rsidRPr="00C93917">
        <w:rPr>
          <w:rFonts w:ascii="Tahoma" w:hAnsi="Tahoma" w:cs="Tahoma"/>
        </w:rPr>
        <w:t>annet</w:t>
      </w:r>
      <w:proofErr w:type="spellEnd"/>
      <w:r w:rsidRPr="00C93917">
        <w:rPr>
          <w:rFonts w:ascii="Tahoma" w:hAnsi="Tahoma" w:cs="Tahoma"/>
        </w:rPr>
        <w:t xml:space="preserve"> of Mahesh</w:t>
      </w:r>
    </w:p>
    <w:p w:rsidR="00C93917" w:rsidRPr="00C93917" w:rsidRDefault="00C93917" w:rsidP="00C93917">
      <w:pPr>
        <w:spacing w:after="120"/>
        <w:rPr>
          <w:rFonts w:ascii="Tahoma" w:hAnsi="Tahoma" w:cs="Tahoma"/>
        </w:rPr>
      </w:pPr>
      <w:r w:rsidRPr="00C93917">
        <w:rPr>
          <w:rFonts w:ascii="Tahoma" w:hAnsi="Tahoma" w:cs="Tahoma"/>
        </w:rPr>
        <w:t>12</w:t>
      </w:r>
      <w:r w:rsidRPr="00C93917">
        <w:rPr>
          <w:rFonts w:ascii="Tahoma" w:hAnsi="Tahoma" w:cs="Tahoma"/>
          <w:vertAlign w:val="superscript"/>
        </w:rPr>
        <w:t>th</w:t>
      </w:r>
      <w:r w:rsidRPr="00C93917">
        <w:rPr>
          <w:rFonts w:ascii="Tahoma" w:hAnsi="Tahoma" w:cs="Tahoma"/>
        </w:rPr>
        <w:t xml:space="preserve"> S </w:t>
      </w:r>
      <w:proofErr w:type="spellStart"/>
      <w:r w:rsidRPr="00C93917">
        <w:rPr>
          <w:rFonts w:ascii="Tahoma" w:hAnsi="Tahoma" w:cs="Tahoma"/>
        </w:rPr>
        <w:t>Perumal</w:t>
      </w:r>
      <w:proofErr w:type="spellEnd"/>
      <w:r w:rsidRPr="00C93917">
        <w:rPr>
          <w:rFonts w:ascii="Tahoma" w:hAnsi="Tahoma" w:cs="Tahoma"/>
        </w:rPr>
        <w:t xml:space="preserve"> </w:t>
      </w:r>
      <w:proofErr w:type="spellStart"/>
      <w:r w:rsidRPr="00C93917">
        <w:rPr>
          <w:rFonts w:ascii="Tahoma" w:hAnsi="Tahoma" w:cs="Tahoma"/>
        </w:rPr>
        <w:t>Pillai</w:t>
      </w:r>
      <w:proofErr w:type="spellEnd"/>
    </w:p>
    <w:p w:rsidR="00C93917" w:rsidRPr="00C93917" w:rsidRDefault="00C93917" w:rsidP="00C93917">
      <w:pPr>
        <w:spacing w:after="120"/>
        <w:rPr>
          <w:rFonts w:ascii="Tahoma" w:hAnsi="Tahoma" w:cs="Tahoma"/>
        </w:rPr>
      </w:pPr>
      <w:r w:rsidRPr="00C93917">
        <w:rPr>
          <w:rFonts w:ascii="Tahoma" w:hAnsi="Tahoma" w:cs="Tahoma"/>
        </w:rPr>
        <w:t>13</w:t>
      </w:r>
      <w:r w:rsidRPr="00C93917">
        <w:rPr>
          <w:rFonts w:ascii="Tahoma" w:hAnsi="Tahoma" w:cs="Tahoma"/>
          <w:vertAlign w:val="superscript"/>
        </w:rPr>
        <w:t>th</w:t>
      </w:r>
      <w:r w:rsidRPr="00C93917">
        <w:rPr>
          <w:rFonts w:ascii="Tahoma" w:hAnsi="Tahoma" w:cs="Tahoma"/>
        </w:rPr>
        <w:t xml:space="preserve"> </w:t>
      </w:r>
      <w:proofErr w:type="spellStart"/>
      <w:r w:rsidRPr="00C93917">
        <w:rPr>
          <w:rFonts w:ascii="Tahoma" w:hAnsi="Tahoma" w:cs="Tahoma"/>
        </w:rPr>
        <w:t>Sreehari</w:t>
      </w:r>
      <w:proofErr w:type="spellEnd"/>
      <w:r w:rsidRPr="00C93917">
        <w:rPr>
          <w:rFonts w:ascii="Tahoma" w:hAnsi="Tahoma" w:cs="Tahoma"/>
        </w:rPr>
        <w:t xml:space="preserve"> </w:t>
      </w:r>
      <w:proofErr w:type="spellStart"/>
      <w:r w:rsidRPr="00C93917">
        <w:rPr>
          <w:rFonts w:ascii="Tahoma" w:hAnsi="Tahoma" w:cs="Tahoma"/>
        </w:rPr>
        <w:t>annet</w:t>
      </w:r>
      <w:proofErr w:type="spellEnd"/>
      <w:r w:rsidRPr="00C93917">
        <w:rPr>
          <w:rFonts w:ascii="Tahoma" w:hAnsi="Tahoma" w:cs="Tahoma"/>
        </w:rPr>
        <w:t xml:space="preserve"> of </w:t>
      </w:r>
      <w:proofErr w:type="spellStart"/>
      <w:r w:rsidRPr="00C93917">
        <w:rPr>
          <w:rFonts w:ascii="Tahoma" w:hAnsi="Tahoma" w:cs="Tahoma"/>
        </w:rPr>
        <w:t>Mohanan</w:t>
      </w:r>
      <w:proofErr w:type="spellEnd"/>
      <w:r w:rsidRPr="00C93917">
        <w:rPr>
          <w:rFonts w:ascii="Tahoma" w:hAnsi="Tahoma" w:cs="Tahoma"/>
        </w:rPr>
        <w:t xml:space="preserve"> Nair</w:t>
      </w:r>
    </w:p>
    <w:p w:rsidR="00C93917" w:rsidRPr="00C93917" w:rsidRDefault="00C93917" w:rsidP="00C93917">
      <w:pPr>
        <w:spacing w:after="120"/>
        <w:rPr>
          <w:rFonts w:ascii="Tahoma" w:hAnsi="Tahoma" w:cs="Tahoma"/>
        </w:rPr>
      </w:pPr>
      <w:r w:rsidRPr="00C93917">
        <w:rPr>
          <w:rFonts w:ascii="Tahoma" w:hAnsi="Tahoma" w:cs="Tahoma"/>
        </w:rPr>
        <w:t>15</w:t>
      </w:r>
      <w:r w:rsidRPr="00C93917">
        <w:rPr>
          <w:rFonts w:ascii="Tahoma" w:hAnsi="Tahoma" w:cs="Tahoma"/>
          <w:vertAlign w:val="superscript"/>
        </w:rPr>
        <w:t>th</w:t>
      </w:r>
      <w:r w:rsidRPr="00C93917">
        <w:rPr>
          <w:rFonts w:ascii="Tahoma" w:hAnsi="Tahoma" w:cs="Tahoma"/>
        </w:rPr>
        <w:t xml:space="preserve"> Feb </w:t>
      </w:r>
      <w:proofErr w:type="spellStart"/>
      <w:r w:rsidRPr="00C93917">
        <w:rPr>
          <w:rFonts w:ascii="Tahoma" w:hAnsi="Tahoma" w:cs="Tahoma"/>
        </w:rPr>
        <w:t>Rtn</w:t>
      </w:r>
      <w:proofErr w:type="spellEnd"/>
      <w:r w:rsidRPr="00C93917">
        <w:rPr>
          <w:rFonts w:ascii="Tahoma" w:hAnsi="Tahoma" w:cs="Tahoma"/>
        </w:rPr>
        <w:t xml:space="preserve"> G M </w:t>
      </w:r>
      <w:proofErr w:type="spellStart"/>
      <w:r w:rsidRPr="00C93917">
        <w:rPr>
          <w:rFonts w:ascii="Tahoma" w:hAnsi="Tahoma" w:cs="Tahoma"/>
        </w:rPr>
        <w:t>Pillai</w:t>
      </w:r>
      <w:proofErr w:type="spellEnd"/>
    </w:p>
    <w:p w:rsidR="00C93917" w:rsidRPr="00C93917" w:rsidRDefault="00C93917" w:rsidP="00C93917">
      <w:pPr>
        <w:spacing w:after="120"/>
        <w:rPr>
          <w:rFonts w:ascii="Tahoma" w:hAnsi="Tahoma" w:cs="Tahoma"/>
        </w:rPr>
      </w:pPr>
      <w:r w:rsidRPr="00C93917">
        <w:rPr>
          <w:rFonts w:ascii="Tahoma" w:hAnsi="Tahoma" w:cs="Tahoma"/>
        </w:rPr>
        <w:t>16</w:t>
      </w:r>
      <w:r w:rsidRPr="00C93917">
        <w:rPr>
          <w:rFonts w:ascii="Tahoma" w:hAnsi="Tahoma" w:cs="Tahoma"/>
          <w:vertAlign w:val="superscript"/>
        </w:rPr>
        <w:t>th</w:t>
      </w:r>
      <w:r w:rsidRPr="00C93917">
        <w:rPr>
          <w:rFonts w:ascii="Tahoma" w:hAnsi="Tahoma" w:cs="Tahoma"/>
        </w:rPr>
        <w:t xml:space="preserve"> </w:t>
      </w:r>
      <w:proofErr w:type="spellStart"/>
      <w:r w:rsidRPr="00C93917">
        <w:rPr>
          <w:rFonts w:ascii="Tahoma" w:hAnsi="Tahoma" w:cs="Tahoma"/>
        </w:rPr>
        <w:t>Sreeram</w:t>
      </w:r>
      <w:proofErr w:type="spellEnd"/>
      <w:r w:rsidRPr="00C93917">
        <w:rPr>
          <w:rFonts w:ascii="Tahoma" w:hAnsi="Tahoma" w:cs="Tahoma"/>
        </w:rPr>
        <w:t xml:space="preserve"> </w:t>
      </w:r>
      <w:proofErr w:type="spellStart"/>
      <w:r w:rsidRPr="00C93917">
        <w:rPr>
          <w:rFonts w:ascii="Tahoma" w:hAnsi="Tahoma" w:cs="Tahoma"/>
        </w:rPr>
        <w:t>annet</w:t>
      </w:r>
      <w:proofErr w:type="spellEnd"/>
      <w:r w:rsidRPr="00C93917">
        <w:rPr>
          <w:rFonts w:ascii="Tahoma" w:hAnsi="Tahoma" w:cs="Tahoma"/>
        </w:rPr>
        <w:t xml:space="preserve"> of </w:t>
      </w:r>
      <w:proofErr w:type="spellStart"/>
      <w:r w:rsidRPr="00C93917">
        <w:rPr>
          <w:rFonts w:ascii="Tahoma" w:hAnsi="Tahoma" w:cs="Tahoma"/>
        </w:rPr>
        <w:t>Sethunath</w:t>
      </w:r>
      <w:proofErr w:type="spellEnd"/>
    </w:p>
    <w:p w:rsidR="00C93917" w:rsidRPr="00C93917" w:rsidRDefault="00C93917" w:rsidP="00C93917">
      <w:pPr>
        <w:spacing w:after="120"/>
        <w:rPr>
          <w:rFonts w:ascii="Tahoma" w:hAnsi="Tahoma" w:cs="Tahoma"/>
        </w:rPr>
      </w:pPr>
      <w:r w:rsidRPr="00C93917">
        <w:rPr>
          <w:rFonts w:ascii="Tahoma" w:hAnsi="Tahoma" w:cs="Tahoma"/>
        </w:rPr>
        <w:t>19</w:t>
      </w:r>
      <w:r w:rsidRPr="00C93917">
        <w:rPr>
          <w:rFonts w:ascii="Tahoma" w:hAnsi="Tahoma" w:cs="Tahoma"/>
          <w:vertAlign w:val="superscript"/>
        </w:rPr>
        <w:t>th</w:t>
      </w:r>
      <w:r w:rsidRPr="00C93917">
        <w:rPr>
          <w:rFonts w:ascii="Tahoma" w:hAnsi="Tahoma" w:cs="Tahoma"/>
        </w:rPr>
        <w:t xml:space="preserve"> </w:t>
      </w:r>
      <w:proofErr w:type="spellStart"/>
      <w:r w:rsidRPr="00C93917">
        <w:rPr>
          <w:rFonts w:ascii="Tahoma" w:hAnsi="Tahoma" w:cs="Tahoma"/>
        </w:rPr>
        <w:t>Aravind</w:t>
      </w:r>
      <w:proofErr w:type="spellEnd"/>
      <w:r w:rsidRPr="00C93917">
        <w:rPr>
          <w:rFonts w:ascii="Tahoma" w:hAnsi="Tahoma" w:cs="Tahoma"/>
        </w:rPr>
        <w:t xml:space="preserve"> </w:t>
      </w:r>
      <w:proofErr w:type="spellStart"/>
      <w:r w:rsidRPr="00C93917">
        <w:rPr>
          <w:rFonts w:ascii="Tahoma" w:hAnsi="Tahoma" w:cs="Tahoma"/>
        </w:rPr>
        <w:t>annet</w:t>
      </w:r>
      <w:proofErr w:type="spellEnd"/>
      <w:r w:rsidRPr="00C93917">
        <w:rPr>
          <w:rFonts w:ascii="Tahoma" w:hAnsi="Tahoma" w:cs="Tahoma"/>
        </w:rPr>
        <w:t xml:space="preserve"> of K N G </w:t>
      </w:r>
      <w:proofErr w:type="spellStart"/>
      <w:r w:rsidRPr="00C93917">
        <w:rPr>
          <w:rFonts w:ascii="Tahoma" w:hAnsi="Tahoma" w:cs="Tahoma"/>
        </w:rPr>
        <w:t>Kaimal</w:t>
      </w:r>
      <w:proofErr w:type="spellEnd"/>
    </w:p>
    <w:p w:rsidR="00C93917" w:rsidRPr="00C93917" w:rsidRDefault="00C93917" w:rsidP="00C93917">
      <w:pPr>
        <w:spacing w:after="120"/>
        <w:rPr>
          <w:rFonts w:ascii="Tahoma" w:hAnsi="Tahoma" w:cs="Tahoma"/>
        </w:rPr>
      </w:pPr>
      <w:r w:rsidRPr="00C93917">
        <w:rPr>
          <w:rFonts w:ascii="Tahoma" w:hAnsi="Tahoma" w:cs="Tahoma"/>
        </w:rPr>
        <w:t>25</w:t>
      </w:r>
      <w:r w:rsidRPr="00C93917">
        <w:rPr>
          <w:rFonts w:ascii="Tahoma" w:hAnsi="Tahoma" w:cs="Tahoma"/>
          <w:vertAlign w:val="superscript"/>
        </w:rPr>
        <w:t>th</w:t>
      </w:r>
      <w:r w:rsidRPr="00C93917">
        <w:rPr>
          <w:rFonts w:ascii="Tahoma" w:hAnsi="Tahoma" w:cs="Tahoma"/>
        </w:rPr>
        <w:t xml:space="preserve"> Dr </w:t>
      </w:r>
      <w:proofErr w:type="spellStart"/>
      <w:r w:rsidRPr="00C93917">
        <w:rPr>
          <w:rFonts w:ascii="Tahoma" w:hAnsi="Tahoma" w:cs="Tahoma"/>
        </w:rPr>
        <w:t>Sandhya</w:t>
      </w:r>
      <w:proofErr w:type="spellEnd"/>
      <w:r w:rsidRPr="00C93917">
        <w:rPr>
          <w:rFonts w:ascii="Tahoma" w:hAnsi="Tahoma" w:cs="Tahoma"/>
        </w:rPr>
        <w:t xml:space="preserve"> </w:t>
      </w:r>
      <w:proofErr w:type="spellStart"/>
      <w:r w:rsidRPr="00C93917">
        <w:rPr>
          <w:rFonts w:ascii="Tahoma" w:hAnsi="Tahoma" w:cs="Tahoma"/>
        </w:rPr>
        <w:t>annet</w:t>
      </w:r>
      <w:proofErr w:type="spellEnd"/>
      <w:r w:rsidRPr="00C93917">
        <w:rPr>
          <w:rFonts w:ascii="Tahoma" w:hAnsi="Tahoma" w:cs="Tahoma"/>
        </w:rPr>
        <w:t xml:space="preserve"> of Sivan </w:t>
      </w:r>
      <w:proofErr w:type="spellStart"/>
      <w:r w:rsidRPr="00C93917">
        <w:rPr>
          <w:rFonts w:ascii="Tahoma" w:hAnsi="Tahoma" w:cs="Tahoma"/>
        </w:rPr>
        <w:t>Kutty</w:t>
      </w:r>
      <w:proofErr w:type="spellEnd"/>
    </w:p>
    <w:p w:rsidR="00C93917" w:rsidRPr="00C93917" w:rsidRDefault="00C93917" w:rsidP="00C93917">
      <w:pPr>
        <w:spacing w:after="120"/>
        <w:rPr>
          <w:rFonts w:ascii="Tahoma" w:hAnsi="Tahoma" w:cs="Tahoma"/>
        </w:rPr>
      </w:pPr>
      <w:r w:rsidRPr="00C93917">
        <w:rPr>
          <w:rFonts w:ascii="Tahoma" w:hAnsi="Tahoma" w:cs="Tahoma"/>
        </w:rPr>
        <w:t>27</w:t>
      </w:r>
      <w:r w:rsidRPr="00C93917">
        <w:rPr>
          <w:rFonts w:ascii="Tahoma" w:hAnsi="Tahoma" w:cs="Tahoma"/>
          <w:vertAlign w:val="superscript"/>
        </w:rPr>
        <w:t>th</w:t>
      </w:r>
      <w:r w:rsidRPr="00C93917">
        <w:rPr>
          <w:rFonts w:ascii="Tahoma" w:hAnsi="Tahoma" w:cs="Tahoma"/>
        </w:rPr>
        <w:t xml:space="preserve"> </w:t>
      </w:r>
      <w:proofErr w:type="spellStart"/>
      <w:r w:rsidRPr="00C93917">
        <w:rPr>
          <w:rFonts w:ascii="Tahoma" w:hAnsi="Tahoma" w:cs="Tahoma"/>
        </w:rPr>
        <w:t>Remya</w:t>
      </w:r>
      <w:proofErr w:type="spellEnd"/>
      <w:r w:rsidRPr="00C93917">
        <w:rPr>
          <w:rFonts w:ascii="Tahoma" w:hAnsi="Tahoma" w:cs="Tahoma"/>
        </w:rPr>
        <w:t xml:space="preserve"> </w:t>
      </w:r>
      <w:proofErr w:type="spellStart"/>
      <w:r w:rsidRPr="00C93917">
        <w:rPr>
          <w:rFonts w:ascii="Tahoma" w:hAnsi="Tahoma" w:cs="Tahoma"/>
        </w:rPr>
        <w:t>annet</w:t>
      </w:r>
      <w:proofErr w:type="spellEnd"/>
      <w:r w:rsidRPr="00C93917">
        <w:rPr>
          <w:rFonts w:ascii="Tahoma" w:hAnsi="Tahoma" w:cs="Tahoma"/>
        </w:rPr>
        <w:t xml:space="preserve"> of K P Thomas</w:t>
      </w:r>
    </w:p>
    <w:p w:rsidR="00C93917" w:rsidRPr="00C93917" w:rsidRDefault="00C93917" w:rsidP="00C93917">
      <w:pPr>
        <w:spacing w:after="120"/>
        <w:rPr>
          <w:rFonts w:ascii="Tahoma" w:hAnsi="Tahoma" w:cs="Tahoma"/>
        </w:rPr>
      </w:pPr>
      <w:r w:rsidRPr="00C93917">
        <w:rPr>
          <w:rFonts w:ascii="Tahoma" w:hAnsi="Tahoma" w:cs="Tahoma"/>
        </w:rPr>
        <w:t>29</w:t>
      </w:r>
      <w:r w:rsidRPr="00C93917">
        <w:rPr>
          <w:rFonts w:ascii="Tahoma" w:hAnsi="Tahoma" w:cs="Tahoma"/>
          <w:vertAlign w:val="superscript"/>
        </w:rPr>
        <w:t>th</w:t>
      </w:r>
      <w:r w:rsidRPr="00C93917">
        <w:rPr>
          <w:rFonts w:ascii="Tahoma" w:hAnsi="Tahoma" w:cs="Tahoma"/>
        </w:rPr>
        <w:t xml:space="preserve"> Dr </w:t>
      </w:r>
      <w:proofErr w:type="spellStart"/>
      <w:r w:rsidRPr="00C93917">
        <w:rPr>
          <w:rFonts w:ascii="Tahoma" w:hAnsi="Tahoma" w:cs="Tahoma"/>
        </w:rPr>
        <w:t>Easwara</w:t>
      </w:r>
      <w:proofErr w:type="spellEnd"/>
      <w:r w:rsidRPr="00C93917">
        <w:rPr>
          <w:rFonts w:ascii="Tahoma" w:hAnsi="Tahoma" w:cs="Tahoma"/>
        </w:rPr>
        <w:t xml:space="preserve"> </w:t>
      </w:r>
      <w:proofErr w:type="spellStart"/>
      <w:r w:rsidRPr="00C93917">
        <w:rPr>
          <w:rFonts w:ascii="Tahoma" w:hAnsi="Tahoma" w:cs="Tahoma"/>
        </w:rPr>
        <w:t>Pillai</w:t>
      </w:r>
      <w:proofErr w:type="spellEnd"/>
      <w:r w:rsidRPr="00C93917">
        <w:rPr>
          <w:rFonts w:ascii="Tahoma" w:hAnsi="Tahoma" w:cs="Tahoma"/>
        </w:rPr>
        <w:t xml:space="preserve"> </w:t>
      </w:r>
    </w:p>
    <w:p w:rsidR="00CF26DA" w:rsidRPr="00C93917" w:rsidRDefault="00CF26DA" w:rsidP="00214A75">
      <w:pPr>
        <w:pStyle w:val="ListParagraph"/>
        <w:jc w:val="both"/>
        <w:rPr>
          <w:rFonts w:ascii="Tahoma" w:hAnsi="Tahoma" w:cs="Tahoma"/>
          <w:sz w:val="24"/>
          <w:szCs w:val="24"/>
          <w:lang w:eastAsia="en-IN"/>
        </w:rPr>
      </w:pPr>
    </w:p>
    <w:p w:rsidR="00CF26DA" w:rsidRPr="00214A75" w:rsidRDefault="00CF26DA" w:rsidP="00214A75">
      <w:pPr>
        <w:pStyle w:val="ListParagraph"/>
        <w:jc w:val="both"/>
        <w:rPr>
          <w:rFonts w:ascii="Tahoma" w:hAnsi="Tahoma" w:cs="Tahoma"/>
          <w:lang w:eastAsia="en-IN"/>
        </w:rPr>
      </w:pPr>
    </w:p>
    <w:p w:rsidR="00CF26DA" w:rsidRPr="00214A75" w:rsidRDefault="00CF26DA" w:rsidP="00214A75">
      <w:pPr>
        <w:pStyle w:val="ListParagraph"/>
        <w:jc w:val="both"/>
        <w:rPr>
          <w:rFonts w:ascii="Tahoma" w:hAnsi="Tahoma" w:cs="Tahoma"/>
          <w:lang w:eastAsia="en-IN"/>
        </w:rPr>
      </w:pPr>
    </w:p>
    <w:p w:rsidR="00CF26DA" w:rsidRPr="00345DAB" w:rsidRDefault="00CF26DA" w:rsidP="00345DAB">
      <w:pPr>
        <w:pStyle w:val="ListParagraph"/>
        <w:jc w:val="both"/>
        <w:rPr>
          <w:rFonts w:ascii="Tahoma" w:hAnsi="Tahoma" w:cs="Tahoma"/>
          <w:lang w:eastAsia="en-IN"/>
        </w:rPr>
      </w:pPr>
    </w:p>
    <w:sectPr w:rsidR="00CF26DA" w:rsidRPr="00345DAB" w:rsidSect="00BE10B8">
      <w:type w:val="continuous"/>
      <w:pgSz w:w="12240" w:h="15840"/>
      <w:pgMar w:top="720" w:right="720" w:bottom="720" w:left="567" w:header="720" w:footer="720" w:gutter="0"/>
      <w:cols w:num="2"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EC"/>
    <w:multiLevelType w:val="hybridMultilevel"/>
    <w:tmpl w:val="194E43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E7943"/>
    <w:multiLevelType w:val="multilevel"/>
    <w:tmpl w:val="88E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331E6"/>
    <w:multiLevelType w:val="hybridMultilevel"/>
    <w:tmpl w:val="9D14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706B3F"/>
    <w:multiLevelType w:val="multilevel"/>
    <w:tmpl w:val="261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041CBC"/>
    <w:multiLevelType w:val="multilevel"/>
    <w:tmpl w:val="18F82266"/>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821598D"/>
    <w:multiLevelType w:val="multilevel"/>
    <w:tmpl w:val="999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233634"/>
    <w:multiLevelType w:val="hybridMultilevel"/>
    <w:tmpl w:val="3608385A"/>
    <w:lvl w:ilvl="0" w:tplc="2B48EBA2">
      <w:start w:val="1"/>
      <w:numFmt w:val="bullet"/>
      <w:lvlText w:val="•"/>
      <w:lvlJc w:val="left"/>
      <w:pPr>
        <w:tabs>
          <w:tab w:val="num" w:pos="720"/>
        </w:tabs>
        <w:ind w:left="720" w:hanging="360"/>
      </w:pPr>
      <w:rPr>
        <w:rFonts w:ascii="Arial" w:hAnsi="Arial" w:hint="default"/>
      </w:rPr>
    </w:lvl>
    <w:lvl w:ilvl="1" w:tplc="4212416A" w:tentative="1">
      <w:start w:val="1"/>
      <w:numFmt w:val="bullet"/>
      <w:lvlText w:val="•"/>
      <w:lvlJc w:val="left"/>
      <w:pPr>
        <w:tabs>
          <w:tab w:val="num" w:pos="1440"/>
        </w:tabs>
        <w:ind w:left="1440" w:hanging="360"/>
      </w:pPr>
      <w:rPr>
        <w:rFonts w:ascii="Arial" w:hAnsi="Arial" w:hint="default"/>
      </w:rPr>
    </w:lvl>
    <w:lvl w:ilvl="2" w:tplc="F86E1B6A" w:tentative="1">
      <w:start w:val="1"/>
      <w:numFmt w:val="bullet"/>
      <w:lvlText w:val="•"/>
      <w:lvlJc w:val="left"/>
      <w:pPr>
        <w:tabs>
          <w:tab w:val="num" w:pos="2160"/>
        </w:tabs>
        <w:ind w:left="2160" w:hanging="360"/>
      </w:pPr>
      <w:rPr>
        <w:rFonts w:ascii="Arial" w:hAnsi="Arial" w:hint="default"/>
      </w:rPr>
    </w:lvl>
    <w:lvl w:ilvl="3" w:tplc="3202F1E2" w:tentative="1">
      <w:start w:val="1"/>
      <w:numFmt w:val="bullet"/>
      <w:lvlText w:val="•"/>
      <w:lvlJc w:val="left"/>
      <w:pPr>
        <w:tabs>
          <w:tab w:val="num" w:pos="2880"/>
        </w:tabs>
        <w:ind w:left="2880" w:hanging="360"/>
      </w:pPr>
      <w:rPr>
        <w:rFonts w:ascii="Arial" w:hAnsi="Arial" w:hint="default"/>
      </w:rPr>
    </w:lvl>
    <w:lvl w:ilvl="4" w:tplc="203E4B62" w:tentative="1">
      <w:start w:val="1"/>
      <w:numFmt w:val="bullet"/>
      <w:lvlText w:val="•"/>
      <w:lvlJc w:val="left"/>
      <w:pPr>
        <w:tabs>
          <w:tab w:val="num" w:pos="3600"/>
        </w:tabs>
        <w:ind w:left="3600" w:hanging="360"/>
      </w:pPr>
      <w:rPr>
        <w:rFonts w:ascii="Arial" w:hAnsi="Arial" w:hint="default"/>
      </w:rPr>
    </w:lvl>
    <w:lvl w:ilvl="5" w:tplc="83F0F22A" w:tentative="1">
      <w:start w:val="1"/>
      <w:numFmt w:val="bullet"/>
      <w:lvlText w:val="•"/>
      <w:lvlJc w:val="left"/>
      <w:pPr>
        <w:tabs>
          <w:tab w:val="num" w:pos="4320"/>
        </w:tabs>
        <w:ind w:left="4320" w:hanging="360"/>
      </w:pPr>
      <w:rPr>
        <w:rFonts w:ascii="Arial" w:hAnsi="Arial" w:hint="default"/>
      </w:rPr>
    </w:lvl>
    <w:lvl w:ilvl="6" w:tplc="F732EF94" w:tentative="1">
      <w:start w:val="1"/>
      <w:numFmt w:val="bullet"/>
      <w:lvlText w:val="•"/>
      <w:lvlJc w:val="left"/>
      <w:pPr>
        <w:tabs>
          <w:tab w:val="num" w:pos="5040"/>
        </w:tabs>
        <w:ind w:left="5040" w:hanging="360"/>
      </w:pPr>
      <w:rPr>
        <w:rFonts w:ascii="Arial" w:hAnsi="Arial" w:hint="default"/>
      </w:rPr>
    </w:lvl>
    <w:lvl w:ilvl="7" w:tplc="847048CA" w:tentative="1">
      <w:start w:val="1"/>
      <w:numFmt w:val="bullet"/>
      <w:lvlText w:val="•"/>
      <w:lvlJc w:val="left"/>
      <w:pPr>
        <w:tabs>
          <w:tab w:val="num" w:pos="5760"/>
        </w:tabs>
        <w:ind w:left="5760" w:hanging="360"/>
      </w:pPr>
      <w:rPr>
        <w:rFonts w:ascii="Arial" w:hAnsi="Arial" w:hint="default"/>
      </w:rPr>
    </w:lvl>
    <w:lvl w:ilvl="8" w:tplc="DEA04B4A" w:tentative="1">
      <w:start w:val="1"/>
      <w:numFmt w:val="bullet"/>
      <w:lvlText w:val="•"/>
      <w:lvlJc w:val="left"/>
      <w:pPr>
        <w:tabs>
          <w:tab w:val="num" w:pos="6480"/>
        </w:tabs>
        <w:ind w:left="6480" w:hanging="360"/>
      </w:pPr>
      <w:rPr>
        <w:rFonts w:ascii="Arial" w:hAnsi="Arial" w:hint="default"/>
      </w:rPr>
    </w:lvl>
  </w:abstractNum>
  <w:abstractNum w:abstractNumId="10">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DC39E3"/>
    <w:multiLevelType w:val="hybridMultilevel"/>
    <w:tmpl w:val="E9864156"/>
    <w:lvl w:ilvl="0" w:tplc="69D6A2B0">
      <w:start w:val="1"/>
      <w:numFmt w:val="bullet"/>
      <w:lvlText w:val=""/>
      <w:lvlJc w:val="left"/>
      <w:pPr>
        <w:tabs>
          <w:tab w:val="num" w:pos="720"/>
        </w:tabs>
        <w:ind w:left="720" w:hanging="360"/>
      </w:pPr>
      <w:rPr>
        <w:rFonts w:ascii="Symbol" w:hAnsi="Symbol" w:hint="default"/>
      </w:rPr>
    </w:lvl>
    <w:lvl w:ilvl="1" w:tplc="04090001">
      <w:start w:val="1"/>
      <w:numFmt w:val="decimal"/>
      <w:lvlText w:val="%2."/>
      <w:lvlJc w:val="left"/>
      <w:pPr>
        <w:tabs>
          <w:tab w:val="num" w:pos="1440"/>
        </w:tabs>
        <w:ind w:left="1440" w:hanging="360"/>
      </w:pPr>
    </w:lvl>
    <w:lvl w:ilvl="2" w:tplc="66BE04E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9F70A7"/>
    <w:multiLevelType w:val="hybridMultilevel"/>
    <w:tmpl w:val="7D3AA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9F0218A"/>
    <w:multiLevelType w:val="hybridMultilevel"/>
    <w:tmpl w:val="A8EA9182"/>
    <w:lvl w:ilvl="0" w:tplc="9E2C85F8">
      <w:start w:val="1"/>
      <w:numFmt w:val="bullet"/>
      <w:lvlText w:val="•"/>
      <w:lvlJc w:val="left"/>
      <w:pPr>
        <w:tabs>
          <w:tab w:val="num" w:pos="720"/>
        </w:tabs>
        <w:ind w:left="720" w:hanging="360"/>
      </w:pPr>
      <w:rPr>
        <w:rFonts w:ascii="Arial" w:hAnsi="Arial" w:hint="default"/>
      </w:rPr>
    </w:lvl>
    <w:lvl w:ilvl="1" w:tplc="0C44D874" w:tentative="1">
      <w:start w:val="1"/>
      <w:numFmt w:val="bullet"/>
      <w:lvlText w:val="•"/>
      <w:lvlJc w:val="left"/>
      <w:pPr>
        <w:tabs>
          <w:tab w:val="num" w:pos="1440"/>
        </w:tabs>
        <w:ind w:left="1440" w:hanging="360"/>
      </w:pPr>
      <w:rPr>
        <w:rFonts w:ascii="Arial" w:hAnsi="Arial" w:hint="default"/>
      </w:rPr>
    </w:lvl>
    <w:lvl w:ilvl="2" w:tplc="6C2E784E" w:tentative="1">
      <w:start w:val="1"/>
      <w:numFmt w:val="bullet"/>
      <w:lvlText w:val="•"/>
      <w:lvlJc w:val="left"/>
      <w:pPr>
        <w:tabs>
          <w:tab w:val="num" w:pos="2160"/>
        </w:tabs>
        <w:ind w:left="2160" w:hanging="360"/>
      </w:pPr>
      <w:rPr>
        <w:rFonts w:ascii="Arial" w:hAnsi="Arial" w:hint="default"/>
      </w:rPr>
    </w:lvl>
    <w:lvl w:ilvl="3" w:tplc="D292DE0C" w:tentative="1">
      <w:start w:val="1"/>
      <w:numFmt w:val="bullet"/>
      <w:lvlText w:val="•"/>
      <w:lvlJc w:val="left"/>
      <w:pPr>
        <w:tabs>
          <w:tab w:val="num" w:pos="2880"/>
        </w:tabs>
        <w:ind w:left="2880" w:hanging="360"/>
      </w:pPr>
      <w:rPr>
        <w:rFonts w:ascii="Arial" w:hAnsi="Arial" w:hint="default"/>
      </w:rPr>
    </w:lvl>
    <w:lvl w:ilvl="4" w:tplc="1680A982" w:tentative="1">
      <w:start w:val="1"/>
      <w:numFmt w:val="bullet"/>
      <w:lvlText w:val="•"/>
      <w:lvlJc w:val="left"/>
      <w:pPr>
        <w:tabs>
          <w:tab w:val="num" w:pos="3600"/>
        </w:tabs>
        <w:ind w:left="3600" w:hanging="360"/>
      </w:pPr>
      <w:rPr>
        <w:rFonts w:ascii="Arial" w:hAnsi="Arial" w:hint="default"/>
      </w:rPr>
    </w:lvl>
    <w:lvl w:ilvl="5" w:tplc="62FCF3EA" w:tentative="1">
      <w:start w:val="1"/>
      <w:numFmt w:val="bullet"/>
      <w:lvlText w:val="•"/>
      <w:lvlJc w:val="left"/>
      <w:pPr>
        <w:tabs>
          <w:tab w:val="num" w:pos="4320"/>
        </w:tabs>
        <w:ind w:left="4320" w:hanging="360"/>
      </w:pPr>
      <w:rPr>
        <w:rFonts w:ascii="Arial" w:hAnsi="Arial" w:hint="default"/>
      </w:rPr>
    </w:lvl>
    <w:lvl w:ilvl="6" w:tplc="E2F8D948" w:tentative="1">
      <w:start w:val="1"/>
      <w:numFmt w:val="bullet"/>
      <w:lvlText w:val="•"/>
      <w:lvlJc w:val="left"/>
      <w:pPr>
        <w:tabs>
          <w:tab w:val="num" w:pos="5040"/>
        </w:tabs>
        <w:ind w:left="5040" w:hanging="360"/>
      </w:pPr>
      <w:rPr>
        <w:rFonts w:ascii="Arial" w:hAnsi="Arial" w:hint="default"/>
      </w:rPr>
    </w:lvl>
    <w:lvl w:ilvl="7" w:tplc="4F0E3E5A" w:tentative="1">
      <w:start w:val="1"/>
      <w:numFmt w:val="bullet"/>
      <w:lvlText w:val="•"/>
      <w:lvlJc w:val="left"/>
      <w:pPr>
        <w:tabs>
          <w:tab w:val="num" w:pos="5760"/>
        </w:tabs>
        <w:ind w:left="5760" w:hanging="360"/>
      </w:pPr>
      <w:rPr>
        <w:rFonts w:ascii="Arial" w:hAnsi="Arial" w:hint="default"/>
      </w:rPr>
    </w:lvl>
    <w:lvl w:ilvl="8" w:tplc="5E986642" w:tentative="1">
      <w:start w:val="1"/>
      <w:numFmt w:val="bullet"/>
      <w:lvlText w:val="•"/>
      <w:lvlJc w:val="left"/>
      <w:pPr>
        <w:tabs>
          <w:tab w:val="num" w:pos="6480"/>
        </w:tabs>
        <w:ind w:left="6480" w:hanging="360"/>
      </w:pPr>
      <w:rPr>
        <w:rFonts w:ascii="Arial" w:hAnsi="Arial" w:hint="default"/>
      </w:rPr>
    </w:lvl>
  </w:abstractNum>
  <w:abstractNum w:abstractNumId="16">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F63824"/>
    <w:multiLevelType w:val="multilevel"/>
    <w:tmpl w:val="EAE6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D26CC7"/>
    <w:multiLevelType w:val="hybridMultilevel"/>
    <w:tmpl w:val="B9D4A880"/>
    <w:lvl w:ilvl="0" w:tplc="AB1CEE70">
      <w:start w:val="1"/>
      <w:numFmt w:val="bullet"/>
      <w:lvlText w:val="•"/>
      <w:lvlJc w:val="left"/>
      <w:pPr>
        <w:tabs>
          <w:tab w:val="num" w:pos="720"/>
        </w:tabs>
        <w:ind w:left="720" w:hanging="360"/>
      </w:pPr>
      <w:rPr>
        <w:rFonts w:ascii="Arial" w:hAnsi="Arial" w:hint="default"/>
      </w:rPr>
    </w:lvl>
    <w:lvl w:ilvl="1" w:tplc="D3088122" w:tentative="1">
      <w:start w:val="1"/>
      <w:numFmt w:val="bullet"/>
      <w:lvlText w:val="•"/>
      <w:lvlJc w:val="left"/>
      <w:pPr>
        <w:tabs>
          <w:tab w:val="num" w:pos="1440"/>
        </w:tabs>
        <w:ind w:left="1440" w:hanging="360"/>
      </w:pPr>
      <w:rPr>
        <w:rFonts w:ascii="Arial" w:hAnsi="Arial" w:hint="default"/>
      </w:rPr>
    </w:lvl>
    <w:lvl w:ilvl="2" w:tplc="65DE961E" w:tentative="1">
      <w:start w:val="1"/>
      <w:numFmt w:val="bullet"/>
      <w:lvlText w:val="•"/>
      <w:lvlJc w:val="left"/>
      <w:pPr>
        <w:tabs>
          <w:tab w:val="num" w:pos="2160"/>
        </w:tabs>
        <w:ind w:left="2160" w:hanging="360"/>
      </w:pPr>
      <w:rPr>
        <w:rFonts w:ascii="Arial" w:hAnsi="Arial" w:hint="default"/>
      </w:rPr>
    </w:lvl>
    <w:lvl w:ilvl="3" w:tplc="85B4ACB0" w:tentative="1">
      <w:start w:val="1"/>
      <w:numFmt w:val="bullet"/>
      <w:lvlText w:val="•"/>
      <w:lvlJc w:val="left"/>
      <w:pPr>
        <w:tabs>
          <w:tab w:val="num" w:pos="2880"/>
        </w:tabs>
        <w:ind w:left="2880" w:hanging="360"/>
      </w:pPr>
      <w:rPr>
        <w:rFonts w:ascii="Arial" w:hAnsi="Arial" w:hint="default"/>
      </w:rPr>
    </w:lvl>
    <w:lvl w:ilvl="4" w:tplc="66FAF430" w:tentative="1">
      <w:start w:val="1"/>
      <w:numFmt w:val="bullet"/>
      <w:lvlText w:val="•"/>
      <w:lvlJc w:val="left"/>
      <w:pPr>
        <w:tabs>
          <w:tab w:val="num" w:pos="3600"/>
        </w:tabs>
        <w:ind w:left="3600" w:hanging="360"/>
      </w:pPr>
      <w:rPr>
        <w:rFonts w:ascii="Arial" w:hAnsi="Arial" w:hint="default"/>
      </w:rPr>
    </w:lvl>
    <w:lvl w:ilvl="5" w:tplc="9F7AB3AA" w:tentative="1">
      <w:start w:val="1"/>
      <w:numFmt w:val="bullet"/>
      <w:lvlText w:val="•"/>
      <w:lvlJc w:val="left"/>
      <w:pPr>
        <w:tabs>
          <w:tab w:val="num" w:pos="4320"/>
        </w:tabs>
        <w:ind w:left="4320" w:hanging="360"/>
      </w:pPr>
      <w:rPr>
        <w:rFonts w:ascii="Arial" w:hAnsi="Arial" w:hint="default"/>
      </w:rPr>
    </w:lvl>
    <w:lvl w:ilvl="6" w:tplc="0152ECDC" w:tentative="1">
      <w:start w:val="1"/>
      <w:numFmt w:val="bullet"/>
      <w:lvlText w:val="•"/>
      <w:lvlJc w:val="left"/>
      <w:pPr>
        <w:tabs>
          <w:tab w:val="num" w:pos="5040"/>
        </w:tabs>
        <w:ind w:left="5040" w:hanging="360"/>
      </w:pPr>
      <w:rPr>
        <w:rFonts w:ascii="Arial" w:hAnsi="Arial" w:hint="default"/>
      </w:rPr>
    </w:lvl>
    <w:lvl w:ilvl="7" w:tplc="7D1AB418" w:tentative="1">
      <w:start w:val="1"/>
      <w:numFmt w:val="bullet"/>
      <w:lvlText w:val="•"/>
      <w:lvlJc w:val="left"/>
      <w:pPr>
        <w:tabs>
          <w:tab w:val="num" w:pos="5760"/>
        </w:tabs>
        <w:ind w:left="5760" w:hanging="360"/>
      </w:pPr>
      <w:rPr>
        <w:rFonts w:ascii="Arial" w:hAnsi="Arial" w:hint="default"/>
      </w:rPr>
    </w:lvl>
    <w:lvl w:ilvl="8" w:tplc="75FA9CBE" w:tentative="1">
      <w:start w:val="1"/>
      <w:numFmt w:val="bullet"/>
      <w:lvlText w:val="•"/>
      <w:lvlJc w:val="left"/>
      <w:pPr>
        <w:tabs>
          <w:tab w:val="num" w:pos="6480"/>
        </w:tabs>
        <w:ind w:left="6480" w:hanging="360"/>
      </w:pPr>
      <w:rPr>
        <w:rFonts w:ascii="Arial" w:hAnsi="Arial" w:hint="default"/>
      </w:rPr>
    </w:lvl>
  </w:abstractNum>
  <w:abstractNum w:abstractNumId="21">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62817"/>
    <w:multiLevelType w:val="multilevel"/>
    <w:tmpl w:val="8BE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6"/>
  </w:num>
  <w:num w:numId="4">
    <w:abstractNumId w:val="12"/>
  </w:num>
  <w:num w:numId="5">
    <w:abstractNumId w:val="4"/>
  </w:num>
  <w:num w:numId="6">
    <w:abstractNumId w:val="7"/>
  </w:num>
  <w:num w:numId="7">
    <w:abstractNumId w:val="19"/>
  </w:num>
  <w:num w:numId="8">
    <w:abstractNumId w:val="21"/>
  </w:num>
  <w:num w:numId="9">
    <w:abstractNumId w:val="10"/>
  </w:num>
  <w:num w:numId="10">
    <w:abstractNumId w:val="17"/>
  </w:num>
  <w:num w:numId="11">
    <w:abstractNumId w:val="9"/>
  </w:num>
  <w:num w:numId="12">
    <w:abstractNumId w:val="5"/>
  </w:num>
  <w:num w:numId="13">
    <w:abstractNumId w:val="20"/>
  </w:num>
  <w:num w:numId="14">
    <w:abstractNumId w:val="15"/>
  </w:num>
  <w:num w:numId="15">
    <w:abstractNumId w:val="11"/>
  </w:num>
  <w:num w:numId="16">
    <w:abstractNumId w:val="0"/>
  </w:num>
  <w:num w:numId="17">
    <w:abstractNumId w:val="6"/>
  </w:num>
  <w:num w:numId="18">
    <w:abstractNumId w:val="1"/>
  </w:num>
  <w:num w:numId="19">
    <w:abstractNumId w:val="22"/>
  </w:num>
  <w:num w:numId="20">
    <w:abstractNumId w:val="3"/>
  </w:num>
  <w:num w:numId="21">
    <w:abstractNumId w:val="14"/>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6103C0"/>
    <w:rsid w:val="000219CE"/>
    <w:rsid w:val="00062370"/>
    <w:rsid w:val="0007539F"/>
    <w:rsid w:val="00094FD9"/>
    <w:rsid w:val="000A2463"/>
    <w:rsid w:val="000B45CD"/>
    <w:rsid w:val="000C4A6E"/>
    <w:rsid w:val="000C6570"/>
    <w:rsid w:val="000D0B90"/>
    <w:rsid w:val="000D135C"/>
    <w:rsid w:val="000D3076"/>
    <w:rsid w:val="000D33D5"/>
    <w:rsid w:val="000F33A7"/>
    <w:rsid w:val="000F3BF9"/>
    <w:rsid w:val="00100A5E"/>
    <w:rsid w:val="001030B3"/>
    <w:rsid w:val="00106D65"/>
    <w:rsid w:val="001074FB"/>
    <w:rsid w:val="00107F12"/>
    <w:rsid w:val="0011174B"/>
    <w:rsid w:val="001542F3"/>
    <w:rsid w:val="001777C2"/>
    <w:rsid w:val="00190721"/>
    <w:rsid w:val="00197035"/>
    <w:rsid w:val="001D7C50"/>
    <w:rsid w:val="001E4D83"/>
    <w:rsid w:val="001F0A4F"/>
    <w:rsid w:val="001F511B"/>
    <w:rsid w:val="002014FF"/>
    <w:rsid w:val="00207791"/>
    <w:rsid w:val="002107C2"/>
    <w:rsid w:val="0021450C"/>
    <w:rsid w:val="00214A75"/>
    <w:rsid w:val="002158E2"/>
    <w:rsid w:val="0023437A"/>
    <w:rsid w:val="00237CA9"/>
    <w:rsid w:val="00240F98"/>
    <w:rsid w:val="00243BFC"/>
    <w:rsid w:val="002445D7"/>
    <w:rsid w:val="00265BF7"/>
    <w:rsid w:val="002813AB"/>
    <w:rsid w:val="00294ABA"/>
    <w:rsid w:val="002D66EE"/>
    <w:rsid w:val="00305633"/>
    <w:rsid w:val="00317EE1"/>
    <w:rsid w:val="00326C6A"/>
    <w:rsid w:val="00345DAB"/>
    <w:rsid w:val="00370C56"/>
    <w:rsid w:val="00384210"/>
    <w:rsid w:val="003867CB"/>
    <w:rsid w:val="003A3E42"/>
    <w:rsid w:val="003E432E"/>
    <w:rsid w:val="00466558"/>
    <w:rsid w:val="00470510"/>
    <w:rsid w:val="004747B2"/>
    <w:rsid w:val="00481D13"/>
    <w:rsid w:val="004C1D7F"/>
    <w:rsid w:val="004C3F9B"/>
    <w:rsid w:val="004D621F"/>
    <w:rsid w:val="00503A26"/>
    <w:rsid w:val="00543791"/>
    <w:rsid w:val="00557A5B"/>
    <w:rsid w:val="00560D75"/>
    <w:rsid w:val="00575B91"/>
    <w:rsid w:val="00577DF9"/>
    <w:rsid w:val="005958A4"/>
    <w:rsid w:val="005A68AC"/>
    <w:rsid w:val="005A7C3F"/>
    <w:rsid w:val="005B1AA9"/>
    <w:rsid w:val="005B6F3F"/>
    <w:rsid w:val="005C144C"/>
    <w:rsid w:val="005D2136"/>
    <w:rsid w:val="005D4885"/>
    <w:rsid w:val="005D5FB4"/>
    <w:rsid w:val="005E10EF"/>
    <w:rsid w:val="005F0139"/>
    <w:rsid w:val="005F28A0"/>
    <w:rsid w:val="005F6560"/>
    <w:rsid w:val="006032B6"/>
    <w:rsid w:val="006041AA"/>
    <w:rsid w:val="006103C0"/>
    <w:rsid w:val="00620FC6"/>
    <w:rsid w:val="006314EF"/>
    <w:rsid w:val="0064009B"/>
    <w:rsid w:val="006416B5"/>
    <w:rsid w:val="00647F5B"/>
    <w:rsid w:val="0066049E"/>
    <w:rsid w:val="00673B94"/>
    <w:rsid w:val="006860BA"/>
    <w:rsid w:val="00696275"/>
    <w:rsid w:val="006B0681"/>
    <w:rsid w:val="006B61DE"/>
    <w:rsid w:val="006D2AF3"/>
    <w:rsid w:val="006D7CC6"/>
    <w:rsid w:val="006E4EE9"/>
    <w:rsid w:val="006F18D2"/>
    <w:rsid w:val="00704976"/>
    <w:rsid w:val="007149B4"/>
    <w:rsid w:val="0074307C"/>
    <w:rsid w:val="0074547C"/>
    <w:rsid w:val="00757FA5"/>
    <w:rsid w:val="00767FBE"/>
    <w:rsid w:val="00772CAD"/>
    <w:rsid w:val="00796FBD"/>
    <w:rsid w:val="007C2D77"/>
    <w:rsid w:val="007C743D"/>
    <w:rsid w:val="007E0750"/>
    <w:rsid w:val="007E0AE7"/>
    <w:rsid w:val="007E2253"/>
    <w:rsid w:val="0080542A"/>
    <w:rsid w:val="00811781"/>
    <w:rsid w:val="00814F31"/>
    <w:rsid w:val="00843464"/>
    <w:rsid w:val="00853C60"/>
    <w:rsid w:val="008631FA"/>
    <w:rsid w:val="00882233"/>
    <w:rsid w:val="008A5C0A"/>
    <w:rsid w:val="008C609B"/>
    <w:rsid w:val="008F0C71"/>
    <w:rsid w:val="008F55CA"/>
    <w:rsid w:val="00905A7B"/>
    <w:rsid w:val="00923958"/>
    <w:rsid w:val="00925E8D"/>
    <w:rsid w:val="00926640"/>
    <w:rsid w:val="00937508"/>
    <w:rsid w:val="00955C4F"/>
    <w:rsid w:val="00964B2E"/>
    <w:rsid w:val="00966D5F"/>
    <w:rsid w:val="00982B3B"/>
    <w:rsid w:val="00990369"/>
    <w:rsid w:val="00994B38"/>
    <w:rsid w:val="009A4F94"/>
    <w:rsid w:val="009C2F5A"/>
    <w:rsid w:val="009D48C9"/>
    <w:rsid w:val="009F733B"/>
    <w:rsid w:val="00A022C1"/>
    <w:rsid w:val="00A11FFA"/>
    <w:rsid w:val="00A1238B"/>
    <w:rsid w:val="00A37677"/>
    <w:rsid w:val="00A60B59"/>
    <w:rsid w:val="00A66A5A"/>
    <w:rsid w:val="00A671DB"/>
    <w:rsid w:val="00A77598"/>
    <w:rsid w:val="00A97325"/>
    <w:rsid w:val="00AE3A5E"/>
    <w:rsid w:val="00B1043B"/>
    <w:rsid w:val="00B11306"/>
    <w:rsid w:val="00B17842"/>
    <w:rsid w:val="00B17FB7"/>
    <w:rsid w:val="00B2220E"/>
    <w:rsid w:val="00B23995"/>
    <w:rsid w:val="00B43562"/>
    <w:rsid w:val="00B612F0"/>
    <w:rsid w:val="00B81198"/>
    <w:rsid w:val="00B84780"/>
    <w:rsid w:val="00BA4BF1"/>
    <w:rsid w:val="00BB5384"/>
    <w:rsid w:val="00BE10B8"/>
    <w:rsid w:val="00BF159C"/>
    <w:rsid w:val="00BF57DD"/>
    <w:rsid w:val="00C137F5"/>
    <w:rsid w:val="00C16C14"/>
    <w:rsid w:val="00C30CF9"/>
    <w:rsid w:val="00C34DBF"/>
    <w:rsid w:val="00C36790"/>
    <w:rsid w:val="00C412CD"/>
    <w:rsid w:val="00C91212"/>
    <w:rsid w:val="00C915F8"/>
    <w:rsid w:val="00C91BF2"/>
    <w:rsid w:val="00C93917"/>
    <w:rsid w:val="00CC544B"/>
    <w:rsid w:val="00CF1BCD"/>
    <w:rsid w:val="00CF26DA"/>
    <w:rsid w:val="00D01BAC"/>
    <w:rsid w:val="00D15B01"/>
    <w:rsid w:val="00D15F25"/>
    <w:rsid w:val="00D20882"/>
    <w:rsid w:val="00D208EC"/>
    <w:rsid w:val="00D20F10"/>
    <w:rsid w:val="00D3512F"/>
    <w:rsid w:val="00D5638E"/>
    <w:rsid w:val="00D60D6A"/>
    <w:rsid w:val="00D7109A"/>
    <w:rsid w:val="00D836FB"/>
    <w:rsid w:val="00DA42A7"/>
    <w:rsid w:val="00DC406A"/>
    <w:rsid w:val="00DC4454"/>
    <w:rsid w:val="00E0130B"/>
    <w:rsid w:val="00E3168D"/>
    <w:rsid w:val="00E56E8A"/>
    <w:rsid w:val="00E639F5"/>
    <w:rsid w:val="00E70638"/>
    <w:rsid w:val="00E8131E"/>
    <w:rsid w:val="00EA033D"/>
    <w:rsid w:val="00EA257D"/>
    <w:rsid w:val="00EA77F8"/>
    <w:rsid w:val="00EB327C"/>
    <w:rsid w:val="00EC570F"/>
    <w:rsid w:val="00EE138C"/>
    <w:rsid w:val="00EF5009"/>
    <w:rsid w:val="00EF6D40"/>
    <w:rsid w:val="00F10608"/>
    <w:rsid w:val="00F20E3F"/>
    <w:rsid w:val="00F27514"/>
    <w:rsid w:val="00F307EE"/>
    <w:rsid w:val="00F321B4"/>
    <w:rsid w:val="00F53A6E"/>
    <w:rsid w:val="00F8641D"/>
    <w:rsid w:val="00F87368"/>
    <w:rsid w:val="00F9122A"/>
    <w:rsid w:val="00F95DBA"/>
    <w:rsid w:val="00FB029E"/>
    <w:rsid w:val="00FC2B54"/>
    <w:rsid w:val="00FD0EB1"/>
    <w:rsid w:val="00FD13F8"/>
    <w:rsid w:val="00FE27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uiPriority w:val="34"/>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 w:type="paragraph" w:styleId="BodyText3">
    <w:name w:val="Body Text 3"/>
    <w:basedOn w:val="Normal"/>
    <w:link w:val="BodyText3Char"/>
    <w:rsid w:val="007149B4"/>
    <w:pPr>
      <w:spacing w:after="120"/>
    </w:pPr>
    <w:rPr>
      <w:sz w:val="16"/>
      <w:szCs w:val="16"/>
    </w:rPr>
  </w:style>
  <w:style w:type="character" w:customStyle="1" w:styleId="BodyText3Char">
    <w:name w:val="Body Text 3 Char"/>
    <w:basedOn w:val="DefaultParagraphFont"/>
    <w:link w:val="BodyText3"/>
    <w:rsid w:val="007149B4"/>
    <w:rPr>
      <w:sz w:val="16"/>
      <w:szCs w:val="16"/>
      <w:lang w:val="en-US" w:eastAsia="en-US"/>
    </w:rPr>
  </w:style>
  <w:style w:type="character" w:styleId="HTMLTypewriter">
    <w:name w:val="HTML Typewriter"/>
    <w:basedOn w:val="DefaultParagraphFont"/>
    <w:rsid w:val="00673B94"/>
    <w:rPr>
      <w:rFonts w:ascii="Courier New" w:eastAsia="Arial Unicode MS" w:hAnsi="Courier New" w:cs="Courier New" w:hint="default"/>
      <w:sz w:val="20"/>
      <w:szCs w:val="20"/>
    </w:rPr>
  </w:style>
  <w:style w:type="character" w:customStyle="1" w:styleId="yshortcuts">
    <w:name w:val="yshortcuts"/>
    <w:basedOn w:val="DefaultParagraphFont"/>
    <w:rsid w:val="00FB029E"/>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322245486">
      <w:bodyDiv w:val="1"/>
      <w:marLeft w:val="0"/>
      <w:marRight w:val="0"/>
      <w:marTop w:val="0"/>
      <w:marBottom w:val="0"/>
      <w:divBdr>
        <w:top w:val="none" w:sz="0" w:space="0" w:color="auto"/>
        <w:left w:val="none" w:sz="0" w:space="0" w:color="auto"/>
        <w:bottom w:val="none" w:sz="0" w:space="0" w:color="auto"/>
        <w:right w:val="none" w:sz="0" w:space="0" w:color="auto"/>
      </w:divBdr>
      <w:divsChild>
        <w:div w:id="1926840392">
          <w:marLeft w:val="0"/>
          <w:marRight w:val="0"/>
          <w:marTop w:val="0"/>
          <w:marBottom w:val="0"/>
          <w:divBdr>
            <w:top w:val="none" w:sz="0" w:space="0" w:color="auto"/>
            <w:left w:val="none" w:sz="0" w:space="0" w:color="auto"/>
            <w:bottom w:val="none" w:sz="0" w:space="0" w:color="auto"/>
            <w:right w:val="none" w:sz="0" w:space="0" w:color="auto"/>
          </w:divBdr>
          <w:divsChild>
            <w:div w:id="2063017206">
              <w:marLeft w:val="0"/>
              <w:marRight w:val="0"/>
              <w:marTop w:val="0"/>
              <w:marBottom w:val="0"/>
              <w:divBdr>
                <w:top w:val="none" w:sz="0" w:space="0" w:color="auto"/>
                <w:left w:val="none" w:sz="0" w:space="0" w:color="auto"/>
                <w:bottom w:val="none" w:sz="0" w:space="0" w:color="auto"/>
                <w:right w:val="none" w:sz="0" w:space="0" w:color="auto"/>
              </w:divBdr>
              <w:divsChild>
                <w:div w:id="61565425">
                  <w:marLeft w:val="0"/>
                  <w:marRight w:val="0"/>
                  <w:marTop w:val="0"/>
                  <w:marBottom w:val="0"/>
                  <w:divBdr>
                    <w:top w:val="none" w:sz="0" w:space="0" w:color="auto"/>
                    <w:left w:val="none" w:sz="0" w:space="0" w:color="auto"/>
                    <w:bottom w:val="none" w:sz="0" w:space="0" w:color="auto"/>
                    <w:right w:val="none" w:sz="0" w:space="0" w:color="auto"/>
                  </w:divBdr>
                  <w:divsChild>
                    <w:div w:id="1025133600">
                      <w:marLeft w:val="0"/>
                      <w:marRight w:val="0"/>
                      <w:marTop w:val="0"/>
                      <w:marBottom w:val="0"/>
                      <w:divBdr>
                        <w:top w:val="none" w:sz="0" w:space="0" w:color="auto"/>
                        <w:left w:val="none" w:sz="0" w:space="0" w:color="auto"/>
                        <w:bottom w:val="none" w:sz="0" w:space="0" w:color="auto"/>
                        <w:right w:val="none" w:sz="0" w:space="0" w:color="auto"/>
                      </w:divBdr>
                      <w:divsChild>
                        <w:div w:id="508105941">
                          <w:marLeft w:val="0"/>
                          <w:marRight w:val="0"/>
                          <w:marTop w:val="0"/>
                          <w:marBottom w:val="0"/>
                          <w:divBdr>
                            <w:top w:val="none" w:sz="0" w:space="0" w:color="auto"/>
                            <w:left w:val="none" w:sz="0" w:space="0" w:color="auto"/>
                            <w:bottom w:val="none" w:sz="0" w:space="0" w:color="auto"/>
                            <w:right w:val="none" w:sz="0" w:space="0" w:color="auto"/>
                          </w:divBdr>
                          <w:divsChild>
                            <w:div w:id="815296334">
                              <w:marLeft w:val="0"/>
                              <w:marRight w:val="0"/>
                              <w:marTop w:val="0"/>
                              <w:marBottom w:val="0"/>
                              <w:divBdr>
                                <w:top w:val="none" w:sz="0" w:space="0" w:color="auto"/>
                                <w:left w:val="none" w:sz="0" w:space="0" w:color="auto"/>
                                <w:bottom w:val="none" w:sz="0" w:space="0" w:color="auto"/>
                                <w:right w:val="none" w:sz="0" w:space="0" w:color="auto"/>
                              </w:divBdr>
                              <w:divsChild>
                                <w:div w:id="1828593847">
                                  <w:marLeft w:val="0"/>
                                  <w:marRight w:val="0"/>
                                  <w:marTop w:val="0"/>
                                  <w:marBottom w:val="0"/>
                                  <w:divBdr>
                                    <w:top w:val="none" w:sz="0" w:space="0" w:color="auto"/>
                                    <w:left w:val="none" w:sz="0" w:space="0" w:color="auto"/>
                                    <w:bottom w:val="none" w:sz="0" w:space="0" w:color="auto"/>
                                    <w:right w:val="none" w:sz="0" w:space="0" w:color="auto"/>
                                  </w:divBdr>
                                  <w:divsChild>
                                    <w:div w:id="935868706">
                                      <w:marLeft w:val="0"/>
                                      <w:marRight w:val="0"/>
                                      <w:marTop w:val="0"/>
                                      <w:marBottom w:val="0"/>
                                      <w:divBdr>
                                        <w:top w:val="none" w:sz="0" w:space="0" w:color="auto"/>
                                        <w:left w:val="none" w:sz="0" w:space="0" w:color="auto"/>
                                        <w:bottom w:val="none" w:sz="0" w:space="0" w:color="auto"/>
                                        <w:right w:val="none" w:sz="0" w:space="0" w:color="auto"/>
                                      </w:divBdr>
                                      <w:divsChild>
                                        <w:div w:id="5575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997977">
      <w:bodyDiv w:val="1"/>
      <w:marLeft w:val="0"/>
      <w:marRight w:val="0"/>
      <w:marTop w:val="0"/>
      <w:marBottom w:val="0"/>
      <w:divBdr>
        <w:top w:val="none" w:sz="0" w:space="0" w:color="auto"/>
        <w:left w:val="none" w:sz="0" w:space="0" w:color="auto"/>
        <w:bottom w:val="none" w:sz="0" w:space="0" w:color="auto"/>
        <w:right w:val="none" w:sz="0" w:space="0" w:color="auto"/>
      </w:divBdr>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1968588048">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rad.ac.uk/acad/peace/rot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ubsite.icu.ac.jp/rotary/index.htm"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www.rotarychula.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otarypeacecenternc.org/" TargetMode="External"/><Relationship Id="rId5" Type="http://schemas.openxmlformats.org/officeDocument/2006/relationships/webSettings" Target="webSettings.xml"/><Relationship Id="rId15" Type="http://schemas.openxmlformats.org/officeDocument/2006/relationships/hyperlink" Target="http://www.pcr.uu.se/education/uppsala_rotary_peace_center/"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polsis.uq.edu.au/rota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B19E-BB58-4537-A93A-6C7D56F0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2016-03-07T08:08:00Z</cp:lastPrinted>
  <dcterms:created xsi:type="dcterms:W3CDTF">2016-02-21T12:52:00Z</dcterms:created>
  <dcterms:modified xsi:type="dcterms:W3CDTF">2016-03-07T08:10:00Z</dcterms:modified>
</cp:coreProperties>
</file>